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9E4" w14:textId="77777777" w:rsidR="002232D8" w:rsidRDefault="002232D8" w:rsidP="009F6AB2">
      <w:pPr>
        <w:rPr>
          <w:b/>
          <w:sz w:val="32"/>
        </w:rPr>
      </w:pPr>
    </w:p>
    <w:p w14:paraId="5E9F92FE" w14:textId="31A89511" w:rsidR="002232D8" w:rsidRDefault="00E02DC0" w:rsidP="009F6AB2">
      <w:pPr>
        <w:rPr>
          <w:b/>
          <w:sz w:val="32"/>
        </w:rPr>
      </w:pPr>
      <w:r>
        <w:rPr>
          <w:b/>
          <w:noProof/>
          <w:sz w:val="32"/>
        </w:rPr>
        <w:pict w14:anchorId="7743395D">
          <v:shape id="Frame 54" o:spid="_x0000_s1026" style="position:absolute;margin-left:2.95pt;margin-top:28.7pt;width:924.6pt;height:331.3pt;z-index:251726848;visibility:visible;mso-wrap-style:square;mso-width-percent:0;mso-wrap-distance-left:9pt;mso-wrap-distance-top:0;mso-wrap-distance-right:9pt;mso-wrap-distance-bottom:0;mso-position-horizontal-relative:text;mso-position-vertical-relative:text;mso-width-percent:0;v-text-anchor:middle" coordsize="11742420,484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" adj="0,,0" path="m,l11742420,r,4848225l,4848225,,xm172888,172888r,4502449l11569532,4675337r,-4502449l172888,172888xe" fillcolor="#5b9bd5 [3204]" strokecolor="#1f4d78 [1604]" strokeweight="1pt">
            <v:stroke joinstyle="miter"/>
            <v:formulas/>
            <v:path arrowok="t" o:connecttype="custom" o:connectlocs="0,0;11742420,0;11742420,4848225;0,4848225;0,0;172888,172888;172888,4675337;11569532,4675337;11569532,172888;172888,172888" o:connectangles="0,0,0,0,0,0,0,0,0,0"/>
          </v:shape>
        </w:pict>
      </w:r>
    </w:p>
    <w:p w14:paraId="2AD6FB28" w14:textId="1CD85103" w:rsidR="002232D8" w:rsidRDefault="002232D8" w:rsidP="009F6AB2">
      <w:pPr>
        <w:rPr>
          <w:b/>
          <w:sz w:val="32"/>
        </w:rPr>
      </w:pPr>
    </w:p>
    <w:p w14:paraId="146E020E" w14:textId="77777777" w:rsidR="002232D8" w:rsidRDefault="002232D8" w:rsidP="009F6AB2">
      <w:pPr>
        <w:rPr>
          <w:b/>
          <w:sz w:val="32"/>
        </w:rPr>
      </w:pPr>
    </w:p>
    <w:p w14:paraId="5B51825D" w14:textId="77777777" w:rsidR="002232D8" w:rsidRDefault="0016557F" w:rsidP="0016557F">
      <w:pPr>
        <w:tabs>
          <w:tab w:val="left" w:pos="7768"/>
        </w:tabs>
        <w:rPr>
          <w:b/>
          <w:sz w:val="32"/>
        </w:rPr>
      </w:pPr>
      <w:r>
        <w:rPr>
          <w:b/>
          <w:sz w:val="32"/>
        </w:rPr>
        <w:tab/>
      </w:r>
    </w:p>
    <w:p w14:paraId="61031B3A" w14:textId="3314EDF7" w:rsidR="002232D8" w:rsidRPr="00E02DC0" w:rsidRDefault="0016557F" w:rsidP="0016557F">
      <w:pPr>
        <w:jc w:val="center"/>
        <w:rPr>
          <w:rFonts w:ascii="Arial" w:hAnsi="Arial" w:cs="Arial"/>
          <w:b/>
          <w:sz w:val="72"/>
          <w:szCs w:val="72"/>
        </w:rPr>
      </w:pPr>
      <w:r w:rsidRPr="00E02DC0">
        <w:rPr>
          <w:rFonts w:ascii="Arial" w:hAnsi="Arial" w:cs="Arial"/>
          <w:b/>
          <w:sz w:val="72"/>
          <w:szCs w:val="72"/>
        </w:rPr>
        <w:t xml:space="preserve">KECAMATAN </w:t>
      </w:r>
      <w:r w:rsidR="00E02DC0" w:rsidRPr="00E02DC0">
        <w:rPr>
          <w:rFonts w:ascii="Arial" w:hAnsi="Arial" w:cs="Arial"/>
          <w:b/>
          <w:sz w:val="72"/>
          <w:szCs w:val="72"/>
        </w:rPr>
        <w:t>KARANG PENANG</w:t>
      </w:r>
    </w:p>
    <w:p w14:paraId="4F385A0F" w14:textId="2B5FA748" w:rsidR="0016557F" w:rsidRPr="0016557F" w:rsidRDefault="0016557F" w:rsidP="0016557F">
      <w:pPr>
        <w:jc w:val="center"/>
        <w:rPr>
          <w:rFonts w:ascii="Arial" w:hAnsi="Arial" w:cs="Arial"/>
          <w:b/>
          <w:sz w:val="44"/>
        </w:rPr>
      </w:pPr>
      <w:r w:rsidRPr="0016557F">
        <w:rPr>
          <w:rFonts w:ascii="Arial" w:hAnsi="Arial" w:cs="Arial"/>
          <w:b/>
          <w:sz w:val="44"/>
        </w:rPr>
        <w:t xml:space="preserve">Jl. </w:t>
      </w:r>
      <w:r w:rsidR="00E02DC0">
        <w:rPr>
          <w:rFonts w:ascii="Arial" w:hAnsi="Arial" w:cs="Arial"/>
          <w:b/>
          <w:sz w:val="44"/>
        </w:rPr>
        <w:t xml:space="preserve">Raya </w:t>
      </w:r>
      <w:proofErr w:type="spellStart"/>
      <w:r w:rsidR="00E02DC0">
        <w:rPr>
          <w:rFonts w:ascii="Arial" w:hAnsi="Arial" w:cs="Arial"/>
          <w:b/>
          <w:sz w:val="44"/>
        </w:rPr>
        <w:t>Karang</w:t>
      </w:r>
      <w:proofErr w:type="spellEnd"/>
      <w:r w:rsidR="00E02DC0">
        <w:rPr>
          <w:rFonts w:ascii="Arial" w:hAnsi="Arial" w:cs="Arial"/>
          <w:b/>
          <w:sz w:val="44"/>
        </w:rPr>
        <w:t xml:space="preserve"> Penang </w:t>
      </w:r>
      <w:proofErr w:type="spellStart"/>
      <w:r w:rsidR="00E02DC0">
        <w:rPr>
          <w:rFonts w:ascii="Arial" w:hAnsi="Arial" w:cs="Arial"/>
          <w:b/>
          <w:sz w:val="44"/>
        </w:rPr>
        <w:t>Onjur</w:t>
      </w:r>
      <w:proofErr w:type="spellEnd"/>
      <w:r w:rsidRPr="0016557F">
        <w:rPr>
          <w:rFonts w:ascii="Arial" w:hAnsi="Arial" w:cs="Arial"/>
          <w:b/>
          <w:sz w:val="44"/>
        </w:rPr>
        <w:t xml:space="preserve"> No. </w:t>
      </w:r>
      <w:proofErr w:type="gramStart"/>
      <w:r w:rsidR="00E02DC0">
        <w:rPr>
          <w:rFonts w:ascii="Arial" w:hAnsi="Arial" w:cs="Arial"/>
          <w:b/>
          <w:sz w:val="44"/>
        </w:rPr>
        <w:t>01</w:t>
      </w:r>
      <w:r w:rsidRPr="0016557F">
        <w:rPr>
          <w:rFonts w:ascii="Arial" w:hAnsi="Arial" w:cs="Arial"/>
          <w:b/>
          <w:sz w:val="44"/>
        </w:rPr>
        <w:t xml:space="preserve"> </w:t>
      </w:r>
      <w:r w:rsidR="00E02DC0">
        <w:rPr>
          <w:rFonts w:ascii="Arial" w:hAnsi="Arial" w:cs="Arial"/>
          <w:b/>
          <w:sz w:val="44"/>
        </w:rPr>
        <w:t xml:space="preserve"> </w:t>
      </w:r>
      <w:proofErr w:type="spellStart"/>
      <w:r w:rsidR="00E02DC0">
        <w:rPr>
          <w:rFonts w:ascii="Arial" w:hAnsi="Arial" w:cs="Arial"/>
          <w:b/>
          <w:sz w:val="44"/>
        </w:rPr>
        <w:t>Karang</w:t>
      </w:r>
      <w:proofErr w:type="spellEnd"/>
      <w:proofErr w:type="gramEnd"/>
      <w:r w:rsidR="00E02DC0">
        <w:rPr>
          <w:rFonts w:ascii="Arial" w:hAnsi="Arial" w:cs="Arial"/>
          <w:b/>
          <w:sz w:val="44"/>
        </w:rPr>
        <w:t xml:space="preserve"> Penang </w:t>
      </w:r>
    </w:p>
    <w:p w14:paraId="21D7FD99" w14:textId="40CA2BEB" w:rsidR="0016557F" w:rsidRPr="0016557F" w:rsidRDefault="0016557F" w:rsidP="0016557F">
      <w:pPr>
        <w:jc w:val="center"/>
        <w:rPr>
          <w:rFonts w:ascii="Arial" w:hAnsi="Arial" w:cs="Arial"/>
          <w:b/>
          <w:sz w:val="44"/>
        </w:rPr>
      </w:pPr>
      <w:proofErr w:type="gramStart"/>
      <w:r w:rsidRPr="0016557F">
        <w:rPr>
          <w:rFonts w:ascii="Arial" w:hAnsi="Arial" w:cs="Arial"/>
          <w:b/>
          <w:sz w:val="44"/>
        </w:rPr>
        <w:t>Email :</w:t>
      </w:r>
      <w:proofErr w:type="gramEnd"/>
      <w:r w:rsidRPr="0016557F">
        <w:rPr>
          <w:rFonts w:ascii="Arial" w:hAnsi="Arial" w:cs="Arial"/>
          <w:b/>
          <w:sz w:val="44"/>
        </w:rPr>
        <w:t xml:space="preserve"> </w:t>
      </w:r>
      <w:hyperlink r:id="rId6" w:history="1">
        <w:r w:rsidR="00E02DC0" w:rsidRPr="009A3B02">
          <w:rPr>
            <w:rStyle w:val="Hyperlink"/>
            <w:rFonts w:ascii="Arial" w:hAnsi="Arial" w:cs="Arial"/>
            <w:b/>
            <w:sz w:val="44"/>
          </w:rPr>
          <w:t>karangpenang02@gmai.com</w:t>
        </w:r>
      </w:hyperlink>
    </w:p>
    <w:p w14:paraId="106423A9" w14:textId="6856485F" w:rsidR="002232D8" w:rsidRDefault="002232D8" w:rsidP="009F6AB2">
      <w:pPr>
        <w:rPr>
          <w:rFonts w:ascii="Arial" w:hAnsi="Arial" w:cs="Arial"/>
          <w:b/>
          <w:sz w:val="36"/>
        </w:rPr>
      </w:pPr>
    </w:p>
    <w:p w14:paraId="5123447E" w14:textId="510789C3" w:rsidR="00E02DC0" w:rsidRDefault="00E02DC0" w:rsidP="009F6AB2">
      <w:pPr>
        <w:rPr>
          <w:rFonts w:ascii="Arial" w:hAnsi="Arial" w:cs="Arial"/>
          <w:b/>
          <w:sz w:val="36"/>
        </w:rPr>
      </w:pPr>
    </w:p>
    <w:p w14:paraId="293CDE93" w14:textId="77777777" w:rsidR="00E02DC0" w:rsidRPr="0016557F" w:rsidRDefault="00E02DC0" w:rsidP="009F6AB2">
      <w:pPr>
        <w:rPr>
          <w:rFonts w:ascii="Arial" w:hAnsi="Arial" w:cs="Arial"/>
          <w:b/>
          <w:sz w:val="36"/>
        </w:rPr>
      </w:pPr>
    </w:p>
    <w:p w14:paraId="6CB8D399" w14:textId="1B072C41" w:rsidR="002232D8" w:rsidRDefault="002232D8" w:rsidP="009F6AB2">
      <w:pPr>
        <w:rPr>
          <w:b/>
          <w:sz w:val="32"/>
        </w:rPr>
      </w:pPr>
    </w:p>
    <w:p w14:paraId="099A802F" w14:textId="77777777" w:rsidR="002232D8" w:rsidRDefault="002232D8" w:rsidP="009F6AB2">
      <w:pPr>
        <w:rPr>
          <w:b/>
          <w:sz w:val="32"/>
        </w:rPr>
      </w:pPr>
    </w:p>
    <w:p w14:paraId="07343843" w14:textId="1F545A71" w:rsidR="002232D8" w:rsidRDefault="002232D8" w:rsidP="009F6AB2">
      <w:pPr>
        <w:rPr>
          <w:b/>
          <w:sz w:val="32"/>
        </w:rPr>
      </w:pPr>
    </w:p>
    <w:p w14:paraId="021E74E6" w14:textId="657758D8" w:rsidR="00E02DC0" w:rsidRDefault="00E02DC0" w:rsidP="009F6AB2">
      <w:pPr>
        <w:rPr>
          <w:b/>
          <w:sz w:val="32"/>
        </w:rPr>
      </w:pPr>
    </w:p>
    <w:p w14:paraId="2E9846A4" w14:textId="22DAC8D6" w:rsidR="00E02DC0" w:rsidRDefault="00E02DC0" w:rsidP="009F6AB2">
      <w:pPr>
        <w:rPr>
          <w:b/>
          <w:sz w:val="32"/>
        </w:rPr>
      </w:pPr>
    </w:p>
    <w:p w14:paraId="2B226A68" w14:textId="26056CDC" w:rsidR="00E02DC0" w:rsidRDefault="00E02DC0" w:rsidP="009F6AB2">
      <w:pPr>
        <w:rPr>
          <w:b/>
          <w:sz w:val="32"/>
        </w:rPr>
      </w:pPr>
      <w:r>
        <w:rPr>
          <w:b/>
          <w:noProof/>
          <w:sz w:val="32"/>
          <w:lang w:val="id-ID" w:eastAsia="id-ID"/>
        </w:rPr>
        <w:lastRenderedPageBreak/>
        <w:pict w14:anchorId="68FC9866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2" type="#_x0000_t122" style="position:absolute;margin-left:-20.6pt;margin-top:-68.2pt;width:372pt;height:94.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" fillcolor="#5b9bd5 [3204]" strokecolor="#1f4d78 [1604]" strokeweight="1pt">
            <v:textbox>
              <w:txbxContent>
                <w:p w14:paraId="366010DF" w14:textId="77777777" w:rsidR="002F21EB" w:rsidRPr="002F21EB" w:rsidRDefault="002F21EB" w:rsidP="002F21EB">
                  <w:pPr>
                    <w:jc w:val="center"/>
                    <w:rPr>
                      <w:b/>
                      <w:sz w:val="32"/>
                      <w:lang w:val="id-ID"/>
                    </w:rPr>
                  </w:pPr>
                  <w:r>
                    <w:rPr>
                      <w:b/>
                      <w:sz w:val="32"/>
                      <w:lang w:val="id-ID"/>
                    </w:rPr>
                    <w:t>STRUKTUR ORGANISASI</w:t>
                  </w:r>
                </w:p>
                <w:p w14:paraId="1E741BE5" w14:textId="77777777" w:rsidR="002F21EB" w:rsidRDefault="002F21EB" w:rsidP="002F21EB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675EF4B5" w14:textId="77777777" w:rsidR="002F21EB" w:rsidRDefault="002F21EB" w:rsidP="002F21EB">
                  <w:pPr>
                    <w:jc w:val="center"/>
                  </w:pPr>
                </w:p>
              </w:txbxContent>
            </v:textbox>
          </v:shape>
        </w:pict>
      </w:r>
    </w:p>
    <w:p w14:paraId="795F03C1" w14:textId="65CEFA46" w:rsidR="00E34FE6" w:rsidRDefault="00E34FE6" w:rsidP="009F6AB2">
      <w:pPr>
        <w:rPr>
          <w:lang w:val="id-ID"/>
        </w:rPr>
      </w:pPr>
    </w:p>
    <w:p w14:paraId="4D2003C4" w14:textId="77777777" w:rsidR="00124BC2" w:rsidRDefault="00124BC2" w:rsidP="009F6AB2">
      <w:r>
        <w:t>DASAR HUKUM : 54 TAHUN 2019 TENTANG KEDUDUKAN, SUSUSNAN ORGANISASI, TUGAS DAN FUNGSI, SERTA TATA KERJA KECAMATAN DI KABUPATEN SAMPANG</w:t>
      </w:r>
    </w:p>
    <w:p w14:paraId="603D4B65" w14:textId="6BF63F63" w:rsidR="002F21EB" w:rsidRDefault="002F21EB" w:rsidP="00483CE1">
      <w:pPr>
        <w:tabs>
          <w:tab w:val="left" w:pos="9109"/>
        </w:tabs>
        <w:rPr>
          <w:lang w:val="id-ID"/>
        </w:rPr>
      </w:pPr>
    </w:p>
    <w:p w14:paraId="2A824FB0" w14:textId="77777777" w:rsidR="00E34FE6" w:rsidRDefault="00E34FE6" w:rsidP="00E34FE6">
      <w:pPr>
        <w:tabs>
          <w:tab w:val="left" w:pos="9109"/>
        </w:tabs>
        <w:jc w:val="center"/>
        <w:rPr>
          <w:lang w:val="id-ID"/>
        </w:rPr>
      </w:pPr>
    </w:p>
    <w:p w14:paraId="6437DF4A" w14:textId="77777777" w:rsidR="002F21EB" w:rsidRPr="002F21EB" w:rsidRDefault="00E34FE6" w:rsidP="00E34FE6">
      <w:pPr>
        <w:tabs>
          <w:tab w:val="left" w:pos="9109"/>
        </w:tabs>
        <w:jc w:val="center"/>
        <w:rPr>
          <w:lang w:val="id-ID"/>
        </w:rPr>
      </w:pPr>
      <w:r w:rsidRPr="00E34FE6">
        <w:rPr>
          <w:noProof/>
          <w:lang w:val="id-ID" w:eastAsia="id-ID"/>
        </w:rPr>
        <w:drawing>
          <wp:inline distT="0" distB="0" distL="0" distR="0" wp14:anchorId="3D6F6562" wp14:editId="759142C1">
            <wp:extent cx="10764564" cy="4430111"/>
            <wp:effectExtent l="19050" t="0" r="0" b="0"/>
            <wp:docPr id="15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17421" cy="3934460"/>
                      <a:chOff x="283779" y="2867025"/>
                      <a:chExt cx="9317421" cy="3934460"/>
                    </a:xfrm>
                  </a:grpSpPr>
                  <a:sp>
                    <a:nvSpPr>
                      <a:cNvPr id="2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61702" y="2867025"/>
                        <a:ext cx="20669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CAMAT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33640" y="6033770"/>
                        <a:ext cx="161607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Seksi Pemberdayaan Masyarakat dan Kesejahteraan Sosial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05120" y="4566920"/>
                        <a:ext cx="159385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Sub Bagian Umum dan Kepegawaian;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23310" y="6080125"/>
                        <a:ext cx="160528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Seksi Ketentraman dan Ketertiban;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54645" y="4570095"/>
                        <a:ext cx="152463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Sub Bagian Keuangan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10585" y="3802380"/>
                        <a:ext cx="20669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SEKRETARIS KECAMATAN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0225" y="6004560"/>
                        <a:ext cx="144589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Seksi Pemerintahan dan Pelayanan Umum;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Down Arrow 8"/>
                      <a:cNvSpPr/>
                    </a:nvSpPr>
                    <a:spPr>
                      <a:xfrm>
                        <a:off x="1448501" y="5348715"/>
                        <a:ext cx="84455" cy="62674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Down Arrow 9"/>
                      <a:cNvSpPr/>
                    </a:nvSpPr>
                    <a:spPr>
                      <a:xfrm>
                        <a:off x="7408545" y="3994150"/>
                        <a:ext cx="159385" cy="37465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Down Arrow 10"/>
                      <a:cNvSpPr/>
                    </a:nvSpPr>
                    <a:spPr>
                      <a:xfrm>
                        <a:off x="4335780" y="4210050"/>
                        <a:ext cx="159385" cy="122237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Minus 11"/>
                      <a:cNvSpPr/>
                    </a:nvSpPr>
                    <a:spPr>
                      <a:xfrm>
                        <a:off x="283779" y="5230299"/>
                        <a:ext cx="9317421" cy="224570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Down Arrow 12"/>
                      <a:cNvSpPr/>
                    </a:nvSpPr>
                    <a:spPr>
                      <a:xfrm>
                        <a:off x="8280400" y="5396230"/>
                        <a:ext cx="84455" cy="62674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Down Arrow 13"/>
                      <a:cNvSpPr/>
                    </a:nvSpPr>
                    <a:spPr>
                      <a:xfrm>
                        <a:off x="4392295" y="5442585"/>
                        <a:ext cx="84455" cy="62674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Minus 14"/>
                      <a:cNvSpPr/>
                    </a:nvSpPr>
                    <a:spPr>
                      <a:xfrm>
                        <a:off x="5099685" y="3887470"/>
                        <a:ext cx="2795905" cy="191135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Minus 15"/>
                      <a:cNvSpPr/>
                    </a:nvSpPr>
                    <a:spPr>
                      <a:xfrm>
                        <a:off x="5633085" y="4228465"/>
                        <a:ext cx="3640455" cy="222885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Down Arrow 16"/>
                      <a:cNvSpPr/>
                    </a:nvSpPr>
                    <a:spPr>
                      <a:xfrm>
                        <a:off x="6079490" y="4313555"/>
                        <a:ext cx="159385" cy="25463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Down Arrow 17"/>
                      <a:cNvSpPr/>
                    </a:nvSpPr>
                    <a:spPr>
                      <a:xfrm>
                        <a:off x="8663305" y="4312285"/>
                        <a:ext cx="159385" cy="25463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Down Arrow 18"/>
                      <a:cNvSpPr/>
                    </a:nvSpPr>
                    <a:spPr>
                      <a:xfrm>
                        <a:off x="4357370" y="3293110"/>
                        <a:ext cx="137795" cy="50990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9905" y="4538980"/>
                        <a:ext cx="160528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en-US" sz="1100"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Kelompok Jabatan Fungsional.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Minus 20"/>
                      <a:cNvSpPr/>
                    </a:nvSpPr>
                    <a:spPr>
                      <a:xfrm>
                        <a:off x="986790" y="3886835"/>
                        <a:ext cx="2795905" cy="191135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Down Arrow 21"/>
                      <a:cNvSpPr/>
                    </a:nvSpPr>
                    <a:spPr>
                      <a:xfrm>
                        <a:off x="1269365" y="3959860"/>
                        <a:ext cx="127000" cy="54419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4E7DF73E" w14:textId="77777777" w:rsidR="009F6AB2" w:rsidRDefault="009F6AB2" w:rsidP="00483CE1">
      <w:pPr>
        <w:tabs>
          <w:tab w:val="left" w:pos="9109"/>
        </w:tabs>
        <w:rPr>
          <w:lang w:val="id-ID"/>
        </w:rPr>
      </w:pPr>
    </w:p>
    <w:p w14:paraId="5182EBCD" w14:textId="77777777" w:rsidR="00E34FE6" w:rsidRDefault="00E34FE6" w:rsidP="00483CE1">
      <w:pPr>
        <w:tabs>
          <w:tab w:val="left" w:pos="9109"/>
        </w:tabs>
        <w:rPr>
          <w:lang w:val="id-ID"/>
        </w:rPr>
      </w:pPr>
    </w:p>
    <w:p w14:paraId="269CEEFE" w14:textId="77777777" w:rsidR="006E5385" w:rsidRDefault="00E60DCA" w:rsidP="00E34FE6">
      <w:pPr>
        <w:tabs>
          <w:tab w:val="left" w:pos="9109"/>
        </w:tabs>
      </w:pPr>
      <w:r>
        <w:rPr>
          <w:noProof/>
          <w:lang w:val="id-ID" w:eastAsia="id-ID"/>
        </w:rPr>
        <w:pict w14:anchorId="60BAE45E">
          <v:shape id="Flowchart: Punched Tape 27" o:spid="_x0000_s1061" type="#_x0000_t122" style="position:absolute;margin-left:-34.15pt;margin-top:-101.75pt;width:420.05pt;height:109.4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" fillcolor="#5b9bd5 [3204]" strokecolor="#1f4d78 [1604]" strokeweight="1pt">
            <v:textbox>
              <w:txbxContent>
                <w:p w14:paraId="3C6F66EB" w14:textId="323F4B0A" w:rsidR="00E34FE6" w:rsidRDefault="002F21EB" w:rsidP="002F21EB">
                  <w:pPr>
                    <w:jc w:val="center"/>
                    <w:rPr>
                      <w:b/>
                      <w:sz w:val="32"/>
                      <w:lang w:val="id-ID"/>
                    </w:rPr>
                  </w:pPr>
                  <w:r>
                    <w:rPr>
                      <w:b/>
                      <w:sz w:val="32"/>
                    </w:rPr>
                    <w:t xml:space="preserve">PETA </w:t>
                  </w:r>
                  <w:r w:rsidRPr="00483CE1">
                    <w:rPr>
                      <w:b/>
                      <w:sz w:val="32"/>
                    </w:rPr>
                    <w:t xml:space="preserve">PROSES BISNIS </w:t>
                  </w:r>
                  <w:r w:rsidR="00E34FE6">
                    <w:rPr>
                      <w:b/>
                      <w:sz w:val="32"/>
                      <w:lang w:val="id-ID"/>
                    </w:rPr>
                    <w:t>MANAJEMAN,</w:t>
                  </w:r>
                  <w:r w:rsidR="00E02DC0">
                    <w:rPr>
                      <w:b/>
                      <w:sz w:val="32"/>
                      <w:lang w:val="en-ID"/>
                    </w:rPr>
                    <w:t xml:space="preserve"> I</w:t>
                  </w:r>
                  <w:r>
                    <w:rPr>
                      <w:b/>
                      <w:sz w:val="32"/>
                      <w:lang w:val="id-ID"/>
                    </w:rPr>
                    <w:t>NTI DAN PENDUKUNG</w:t>
                  </w:r>
                </w:p>
                <w:p w14:paraId="18CC1F5D" w14:textId="3C1E04F9" w:rsidR="002F21EB" w:rsidRPr="00483CE1" w:rsidRDefault="002F21EB" w:rsidP="002F21E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id-ID"/>
                    </w:rPr>
                    <w:t xml:space="preserve"> </w:t>
                  </w:r>
                  <w:r w:rsidRPr="00483CE1">
                    <w:rPr>
                      <w:b/>
                      <w:sz w:val="32"/>
                    </w:rPr>
                    <w:t xml:space="preserve">KECAMATAN </w:t>
                  </w:r>
                  <w:r w:rsidR="00E02DC0">
                    <w:rPr>
                      <w:b/>
                      <w:sz w:val="32"/>
                    </w:rPr>
                    <w:t>KARANG PENANG</w:t>
                  </w:r>
                </w:p>
                <w:p w14:paraId="69DBEC07" w14:textId="77777777" w:rsidR="002F21EB" w:rsidRDefault="002F21EB" w:rsidP="002F21EB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34FAC00E" w14:textId="77777777" w:rsidR="002F21EB" w:rsidRDefault="002F21EB" w:rsidP="002F21EB">
                  <w:pPr>
                    <w:jc w:val="center"/>
                  </w:pPr>
                </w:p>
              </w:txbxContent>
            </v:textbox>
          </v:shape>
        </w:pict>
      </w:r>
    </w:p>
    <w:p w14:paraId="6D893FBE" w14:textId="33580A57" w:rsidR="008B4E84" w:rsidRDefault="00E02DC0" w:rsidP="00E34FE6">
      <w:pPr>
        <w:tabs>
          <w:tab w:val="left" w:pos="9109"/>
        </w:tabs>
        <w:jc w:val="center"/>
      </w:pPr>
      <w:r w:rsidRPr="006E5385"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 wp14:anchorId="770C47CC" wp14:editId="7AAE5942">
            <wp:simplePos x="0" y="0"/>
            <wp:positionH relativeFrom="column">
              <wp:posOffset>10645330</wp:posOffset>
            </wp:positionH>
            <wp:positionV relativeFrom="page">
              <wp:posOffset>7029450</wp:posOffset>
            </wp:positionV>
            <wp:extent cx="1531620" cy="973455"/>
            <wp:effectExtent l="0" t="0" r="0" b="0"/>
            <wp:wrapNone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E6" w:rsidRPr="00E34FE6">
        <w:rPr>
          <w:noProof/>
          <w:lang w:val="id-ID" w:eastAsia="id-ID"/>
        </w:rPr>
        <w:drawing>
          <wp:inline distT="0" distB="0" distL="0" distR="0" wp14:anchorId="7CD7C688" wp14:editId="5391788E">
            <wp:extent cx="10704786" cy="5171090"/>
            <wp:effectExtent l="19050" t="0" r="1314" b="0"/>
            <wp:docPr id="1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59664" cy="6128039"/>
                      <a:chOff x="286603" y="268598"/>
                      <a:chExt cx="9759664" cy="6128039"/>
                    </a:xfrm>
                  </a:grpSpPr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286603" y="1156282"/>
                        <a:ext cx="4162567" cy="8014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6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PROSES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BISNIS</a:t>
                          </a:r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MANAJEMAN</a:t>
                          </a:r>
                          <a:endParaRPr lang="en-US" sz="16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Pengelolaan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Tata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Pemerintahan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Pelaksanaan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Pelayanan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Publik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286603" y="2361064"/>
                        <a:ext cx="4162567" cy="13877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PROSES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BISNIS</a:t>
                          </a:r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INTI</a:t>
                          </a:r>
                          <a:endParaRPr lang="en-US" sz="16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Meningkatnya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Pelayanan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Publik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Peran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Serta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Masyarakat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dalam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Kegiatan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Pembangunan</a:t>
                          </a: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286603" y="4161989"/>
                        <a:ext cx="4162567" cy="22346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PROSES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BISNIS</a:t>
                          </a:r>
                          <a:r>
                            <a:rPr lang="en-US" sz="1600" b="1" u="sng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b="1" u="sng" dirty="0" err="1">
                              <a:solidFill>
                                <a:schemeClr val="tx1"/>
                              </a:solidFill>
                            </a:rPr>
                            <a:t>PENDUKUNG</a:t>
                          </a:r>
                          <a:endParaRPr lang="en-US" sz="16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Peraturan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Tentang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TUPOKSI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SDM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Pegawai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(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Disiplin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Basic )</a:t>
                          </a: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Ketersediaan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Sarana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 smtClean="0">
                              <a:solidFill>
                                <a:schemeClr val="tx1"/>
                              </a:solidFill>
                            </a:rPr>
                            <a:t>Perasarana</a:t>
                          </a:r>
                          <a:endParaRPr lang="en-US" sz="16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 smtClean="0">
                              <a:solidFill>
                                <a:schemeClr val="tx1"/>
                              </a:solidFill>
                            </a:rPr>
                            <a:t>Perencanaan</a:t>
                          </a:r>
                          <a:r>
                            <a:rPr lang="en-US" sz="16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Ketersediaan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Anggaran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85750" indent="-2857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Ketersediaan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Keterbukaan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Informasi</a:t>
                          </a: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600" dirty="0" err="1">
                              <a:solidFill>
                                <a:schemeClr val="tx1"/>
                              </a:solidFill>
                            </a:rPr>
                            <a:t>Publik</a:t>
                          </a:r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Curved Up Arrow 20"/>
                      <a:cNvSpPr/>
                    </a:nvSpPr>
                    <a:spPr>
                      <a:xfrm rot="16200000">
                        <a:off x="4038838" y="3856490"/>
                        <a:ext cx="1679021" cy="772161"/>
                      </a:xfrm>
                      <a:prstGeom prst="curved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Curved Down Arrow 21"/>
                      <a:cNvSpPr/>
                    </a:nvSpPr>
                    <a:spPr>
                      <a:xfrm rot="5400000">
                        <a:off x="4012444" y="1665031"/>
                        <a:ext cx="1624081" cy="750628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7749273" y="1156282"/>
                        <a:ext cx="2251880" cy="8014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en-US" sz="1600" b="1" dirty="0">
                              <a:solidFill>
                                <a:schemeClr val="tx1"/>
                              </a:solidFill>
                            </a:rPr>
                            <a:t>PEMANGKU </a:t>
                          </a:r>
                          <a:r>
                            <a:rPr lang="id-ID" sz="1600" b="1" dirty="0" smtClean="0">
                              <a:solidFill>
                                <a:schemeClr val="tx1"/>
                              </a:solidFill>
                            </a:rPr>
                            <a:t>KEBIJAKAN</a:t>
                          </a:r>
                          <a:endParaRPr lang="en-US" sz="1600" b="1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6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en-US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7735626" y="2393288"/>
                        <a:ext cx="2306472" cy="12506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tx1"/>
                              </a:solidFill>
                            </a:rPr>
                            <a:t>HASIL</a:t>
                          </a: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/ OUTPUT</a:t>
                          </a:r>
                        </a:p>
                        <a:p>
                          <a:pPr algn="ctr"/>
                          <a:endParaRPr lang="en-US" b="1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Indeks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Kepuasan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Masyarakat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(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IKM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Rectangle 24"/>
                      <a:cNvSpPr/>
                    </a:nvSpPr>
                    <a:spPr>
                      <a:xfrm>
                        <a:off x="7739795" y="4161989"/>
                        <a:ext cx="2306472" cy="22346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>
                              <a:solidFill>
                                <a:schemeClr val="tx1"/>
                              </a:solidFill>
                            </a:rPr>
                            <a:t>MANFAAT</a:t>
                          </a:r>
                          <a:r>
                            <a:rPr lang="en-US" b="1" dirty="0">
                              <a:solidFill>
                                <a:schemeClr val="tx1"/>
                              </a:solidFill>
                            </a:rPr>
                            <a:t>/ OUTCOME</a:t>
                          </a:r>
                        </a:p>
                        <a:p>
                          <a:pPr algn="ctr"/>
                          <a:endParaRPr lang="en-US" b="1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Efektifitas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Pelayanan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Publik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Right Arrow 25"/>
                      <a:cNvSpPr/>
                    </a:nvSpPr>
                    <a:spPr>
                      <a:xfrm>
                        <a:off x="4737930" y="2852386"/>
                        <a:ext cx="2760192" cy="51556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Oval 26"/>
                      <a:cNvSpPr/>
                    </a:nvSpPr>
                    <a:spPr>
                      <a:xfrm>
                        <a:off x="671413" y="268598"/>
                        <a:ext cx="2169994" cy="68107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Proses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Oval 27"/>
                      <a:cNvSpPr/>
                    </a:nvSpPr>
                    <a:spPr>
                      <a:xfrm>
                        <a:off x="7831159" y="446101"/>
                        <a:ext cx="2169994" cy="66611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Tujuan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455F4213" w14:textId="77777777" w:rsidR="008B4E84" w:rsidRPr="008B4E84" w:rsidRDefault="008B4E84" w:rsidP="008B4E84"/>
    <w:p w14:paraId="7276BC06" w14:textId="77777777" w:rsidR="008B4E84" w:rsidRPr="008B4E84" w:rsidRDefault="008B4E84" w:rsidP="008B4E84"/>
    <w:p w14:paraId="50182C50" w14:textId="77777777" w:rsidR="00E34FE6" w:rsidRDefault="00E34FE6" w:rsidP="008B4E84">
      <w:pPr>
        <w:rPr>
          <w:lang w:val="id-ID"/>
        </w:rPr>
      </w:pPr>
    </w:p>
    <w:p w14:paraId="4A68D5E6" w14:textId="77777777" w:rsidR="008B4E84" w:rsidRPr="00E34FE6" w:rsidRDefault="00E60DCA" w:rsidP="008B4E84">
      <w:pPr>
        <w:rPr>
          <w:lang w:val="id-ID"/>
        </w:rPr>
      </w:pPr>
      <w:r>
        <w:rPr>
          <w:noProof/>
          <w:lang w:val="id-ID" w:eastAsia="id-ID"/>
        </w:rPr>
        <w:pict w14:anchorId="73D595BD">
          <v:shape id="_x0000_s1063" type="#_x0000_t122" style="position:absolute;margin-left:-31.25pt;margin-top:-93.5pt;width:344.2pt;height:94.5pt;z-index:2517370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" fillcolor="#5b9bd5 [3204]" strokecolor="#1f4d78 [1604]" strokeweight="1pt">
            <v:textbox>
              <w:txbxContent>
                <w:p w14:paraId="1E8A3286" w14:textId="77777777" w:rsidR="00E34FE6" w:rsidRPr="00483CE1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PETA </w:t>
                  </w:r>
                  <w:r w:rsidRPr="00483CE1">
                    <w:rPr>
                      <w:b/>
                      <w:sz w:val="32"/>
                    </w:rPr>
                    <w:t xml:space="preserve">PROSES BISNIS </w:t>
                  </w:r>
                  <w:r>
                    <w:rPr>
                      <w:b/>
                      <w:sz w:val="32"/>
                      <w:lang w:val="id-ID"/>
                    </w:rPr>
                    <w:t>MANAJEMAN</w:t>
                  </w:r>
                </w:p>
                <w:p w14:paraId="36C107D0" w14:textId="77777777" w:rsidR="00E34FE6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265574D4" w14:textId="77777777" w:rsidR="00E34FE6" w:rsidRDefault="00E34FE6" w:rsidP="00E34FE6">
                  <w:pPr>
                    <w:jc w:val="center"/>
                  </w:pPr>
                </w:p>
              </w:txbxContent>
            </v:textbox>
          </v:shape>
        </w:pict>
      </w:r>
    </w:p>
    <w:p w14:paraId="32E2B46B" w14:textId="77777777" w:rsidR="002F21EB" w:rsidRDefault="00E34FE6" w:rsidP="008B4E84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736064" behindDoc="0" locked="0" layoutInCell="1" allowOverlap="1" wp14:anchorId="63DE5ECE" wp14:editId="64E7FB72">
            <wp:simplePos x="0" y="0"/>
            <wp:positionH relativeFrom="column">
              <wp:posOffset>1666240</wp:posOffset>
            </wp:positionH>
            <wp:positionV relativeFrom="paragraph">
              <wp:posOffset>222885</wp:posOffset>
            </wp:positionV>
            <wp:extent cx="9711055" cy="4445635"/>
            <wp:effectExtent l="0" t="0" r="4445" b="0"/>
            <wp:wrapSquare wrapText="bothSides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27462" cy="5344713"/>
                      <a:chOff x="1335417" y="971681"/>
                      <a:chExt cx="8527462" cy="5344713"/>
                    </a:xfrm>
                  </a:grpSpPr>
                  <a:sp>
                    <a:nvSpPr>
                      <a:cNvPr id="8" name="Rounded Rectangle 4"/>
                      <a:cNvSpPr/>
                    </a:nvSpPr>
                    <a:spPr>
                      <a:xfrm>
                        <a:off x="1354236" y="971681"/>
                        <a:ext cx="3841915" cy="2945226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scene3d>
                        <a:camera prst="orthographicFront"/>
                        <a:lightRig rig="threePt" dir="t">
                          <a:rot lat="0" lon="0" rev="7500000"/>
                        </a:lightRig>
                      </a:scene3d>
                      <a:sp3d/>
                    </a:spPr>
                    <a:txSp>
                      <a:txBody>
                        <a:bodyPr spcFirstLastPara="0" vert="horz" wrap="square" lIns="76200" tIns="38100" rIns="76200" bIns="38100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8890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2000" b="1" u="sng" dirty="0" err="1">
                              <a:solidFill>
                                <a:schemeClr val="tx1"/>
                              </a:solidFill>
                            </a:rPr>
                            <a:t>Pengelolaan</a:t>
                          </a:r>
                          <a:r>
                            <a:rPr lang="en-US" sz="2000" b="1" u="sng" dirty="0">
                              <a:solidFill>
                                <a:schemeClr val="tx1"/>
                              </a:solidFill>
                            </a:rPr>
                            <a:t> Tata </a:t>
                          </a:r>
                          <a:r>
                            <a:rPr lang="en-US" sz="2000" b="1" u="sng" dirty="0" err="1">
                              <a:solidFill>
                                <a:schemeClr val="tx1"/>
                              </a:solidFill>
                            </a:rPr>
                            <a:t>Pemerintahan</a:t>
                          </a:r>
                          <a:endParaRPr lang="en-US" sz="20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defTabSz="8890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Peningkatan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SDM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(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Karyawan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Kecamatan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/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Desa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)</a:t>
                          </a:r>
                        </a:p>
                        <a:p>
                          <a:pPr marL="342900" indent="-342900" defTabSz="8890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Pengisian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Peta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Organisasi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sesuai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kemampuan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Karyawan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 smtClean="0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20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 smtClean="0">
                              <a:solidFill>
                                <a:schemeClr val="tx1"/>
                              </a:solidFill>
                            </a:rPr>
                            <a:t>peraturan</a:t>
                          </a:r>
                          <a:r>
                            <a:rPr lang="en-US" sz="20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yang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ada</a:t>
                          </a:r>
                          <a:endParaRPr lang="en-US" sz="20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defTabSz="8890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Efektifitas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Efisiensi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 </a:t>
                          </a:r>
                          <a:r>
                            <a:rPr lang="en-US" sz="2000" dirty="0" err="1">
                              <a:solidFill>
                                <a:schemeClr val="tx1"/>
                              </a:solidFill>
                            </a:rPr>
                            <a:t>anggaran</a:t>
                          </a:r>
                          <a:r>
                            <a:rPr lang="en-US" sz="20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</a:p>
                        <a:p>
                          <a:pPr algn="ctr" defTabSz="8890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endParaRPr lang="id-ID" sz="2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ounded Rectangle 4"/>
                      <a:cNvSpPr/>
                    </a:nvSpPr>
                    <a:spPr>
                      <a:xfrm>
                        <a:off x="6020963" y="1005801"/>
                        <a:ext cx="3841916" cy="2911107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  <a:scene3d>
                        <a:camera prst="orthographicFront"/>
                        <a:lightRig rig="threePt" dir="t">
                          <a:rot lat="0" lon="0" rev="7500000"/>
                        </a:lightRig>
                      </a:scene3d>
                      <a:sp3d/>
                    </a:spPr>
                    <a:txSp>
                      <a:txBody>
                        <a:bodyPr spcFirstLastPara="0" vert="horz" wrap="square" lIns="80010" tIns="40005" rIns="80010" bIns="40005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9334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2100" b="1" u="sng" dirty="0" err="1">
                              <a:solidFill>
                                <a:schemeClr val="tx1"/>
                              </a:solidFill>
                            </a:rPr>
                            <a:t>Pelaksanaan</a:t>
                          </a:r>
                          <a:r>
                            <a:rPr lang="en-US" sz="2100" b="1" u="sng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b="1" u="sng" dirty="0" err="1">
                              <a:solidFill>
                                <a:schemeClr val="tx1"/>
                              </a:solidFill>
                            </a:rPr>
                            <a:t>Pelayanan</a:t>
                          </a:r>
                          <a:r>
                            <a:rPr lang="en-US" sz="2100" b="1" u="sng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b="1" u="sng" dirty="0" err="1">
                              <a:solidFill>
                                <a:schemeClr val="tx1"/>
                              </a:solidFill>
                            </a:rPr>
                            <a:t>Publik</a:t>
                          </a:r>
                          <a:endParaRPr lang="en-US" sz="2100" b="1" u="sng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defTabSz="9334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Evaluasi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/review  SOP</a:t>
                          </a:r>
                        </a:p>
                        <a:p>
                          <a:pPr marL="342900" indent="-342900" defTabSz="9334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Peningkatan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kemampuan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personil</a:t>
                          </a:r>
                          <a:endParaRPr lang="en-US" sz="21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defTabSz="9334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Tersedianya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sarana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dan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prasarana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pendukung</a:t>
                          </a:r>
                          <a:r>
                            <a:rPr lang="en-US" sz="21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100" dirty="0" err="1">
                              <a:solidFill>
                                <a:schemeClr val="tx1"/>
                              </a:solidFill>
                            </a:rPr>
                            <a:t>pelayanan</a:t>
                          </a:r>
                          <a:endParaRPr lang="en-US" sz="21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342900" indent="-342900" defTabSz="9334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anose="020B0604020202020204" pitchFamily="34" charset="0"/>
                            <a:buChar char="•"/>
                          </a:pPr>
                          <a:endParaRPr lang="id-ID" sz="2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Snip Diagonal Corner Rectangle 14"/>
                      <a:cNvSpPr/>
                    </a:nvSpPr>
                    <a:spPr>
                      <a:xfrm>
                        <a:off x="1938287" y="4121624"/>
                        <a:ext cx="1678675" cy="682388"/>
                      </a:xfrm>
                      <a:prstGeom prst="snip2Diag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Perencanaan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Snip Diagonal Corner Rectangle 15"/>
                      <a:cNvSpPr/>
                    </a:nvSpPr>
                    <a:spPr>
                      <a:xfrm>
                        <a:off x="6720511" y="4082311"/>
                        <a:ext cx="1678675" cy="682388"/>
                      </a:xfrm>
                      <a:prstGeom prst="snip2Diag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Pelaksanaan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Snip Diagonal Corner Rectangle 16"/>
                      <a:cNvSpPr/>
                    </a:nvSpPr>
                    <a:spPr>
                      <a:xfrm>
                        <a:off x="6763368" y="5290778"/>
                        <a:ext cx="1593616" cy="1025616"/>
                      </a:xfrm>
                      <a:prstGeom prst="snip2Diag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Pengukuran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/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evaluasi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           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( </a:t>
                          </a:r>
                          <a:r>
                            <a:rPr lang="en-US" sz="1200" dirty="0" err="1">
                              <a:solidFill>
                                <a:schemeClr val="tx1"/>
                              </a:solidFill>
                            </a:rPr>
                            <a:t>Tahun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200" dirty="0" err="1">
                              <a:solidFill>
                                <a:schemeClr val="tx1"/>
                              </a:solidFill>
                            </a:rPr>
                            <a:t>berjalan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 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Snip Diagonal Corner Rectangle 17"/>
                      <a:cNvSpPr/>
                    </a:nvSpPr>
                    <a:spPr>
                      <a:xfrm>
                        <a:off x="4310074" y="5290778"/>
                        <a:ext cx="1678675" cy="682388"/>
                      </a:xfrm>
                      <a:prstGeom prst="snip2Diag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Pelaporan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Snip Diagonal Corner Rectangle 18"/>
                      <a:cNvSpPr/>
                    </a:nvSpPr>
                    <a:spPr>
                      <a:xfrm>
                        <a:off x="1952671" y="5361702"/>
                        <a:ext cx="1678675" cy="785880"/>
                      </a:xfrm>
                      <a:prstGeom prst="snip2Diag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Evaluasi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dirty="0" err="1">
                              <a:solidFill>
                                <a:schemeClr val="tx1"/>
                              </a:solidFill>
                            </a:rPr>
                            <a:t>Kinerja</a:t>
                          </a:r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              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( </a:t>
                          </a:r>
                          <a:r>
                            <a:rPr lang="en-US" sz="1200" dirty="0" err="1">
                              <a:solidFill>
                                <a:schemeClr val="tx1"/>
                              </a:solidFill>
                            </a:rPr>
                            <a:t>Akhir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1200" dirty="0" err="1">
                              <a:solidFill>
                                <a:schemeClr val="tx1"/>
                              </a:solidFill>
                            </a:rPr>
                            <a:t>tahun</a:t>
                          </a:r>
                          <a:r>
                            <a:rPr lang="en-US" sz="1200" dirty="0">
                              <a:solidFill>
                                <a:schemeClr val="tx1"/>
                              </a:solidFill>
                            </a:rPr>
                            <a:t> 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Curved Down Arrow 21"/>
                      <a:cNvSpPr/>
                    </a:nvSpPr>
                    <a:spPr>
                      <a:xfrm rot="5400000">
                        <a:off x="8117600" y="4850992"/>
                        <a:ext cx="1207826" cy="591492"/>
                      </a:xfrm>
                      <a:prstGeom prst="curvedDown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ight Arrow 22"/>
                      <a:cNvSpPr/>
                    </a:nvSpPr>
                    <a:spPr>
                      <a:xfrm>
                        <a:off x="3821373" y="4320805"/>
                        <a:ext cx="2656074" cy="222020"/>
                      </a:xfrm>
                      <a:prstGeom prst="righ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Curved Down Arrow 23"/>
                      <a:cNvSpPr/>
                    </a:nvSpPr>
                    <a:spPr>
                      <a:xfrm rot="16200000">
                        <a:off x="1027250" y="4732313"/>
                        <a:ext cx="1207826" cy="591492"/>
                      </a:xfrm>
                      <a:prstGeom prst="curvedDown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Left Arrow 24"/>
                      <a:cNvSpPr/>
                    </a:nvSpPr>
                    <a:spPr>
                      <a:xfrm>
                        <a:off x="3665443" y="5513579"/>
                        <a:ext cx="560992" cy="243910"/>
                      </a:xfrm>
                      <a:prstGeom prst="lef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Left Arrow 25"/>
                      <a:cNvSpPr/>
                    </a:nvSpPr>
                    <a:spPr>
                      <a:xfrm>
                        <a:off x="6020963" y="5513581"/>
                        <a:ext cx="560992" cy="243909"/>
                      </a:xfrm>
                      <a:prstGeom prst="leftArrow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14:paraId="3E303ADF" w14:textId="77777777" w:rsidR="00E34FE6" w:rsidRDefault="00E34FE6" w:rsidP="00D05530">
      <w:pPr>
        <w:jc w:val="center"/>
        <w:rPr>
          <w:lang w:val="id-ID"/>
        </w:rPr>
      </w:pPr>
    </w:p>
    <w:p w14:paraId="5B4F5A39" w14:textId="77777777" w:rsidR="00E34FE6" w:rsidRDefault="00E34FE6" w:rsidP="00D05530">
      <w:pPr>
        <w:jc w:val="center"/>
        <w:rPr>
          <w:lang w:val="id-ID"/>
        </w:rPr>
      </w:pPr>
    </w:p>
    <w:p w14:paraId="0E45150D" w14:textId="77777777" w:rsidR="002F21EB" w:rsidRDefault="00E60DCA" w:rsidP="00D05530">
      <w:pPr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pict w14:anchorId="32A632DC">
          <v:shape id="_x0000_s1064" type="#_x0000_t122" style="position:absolute;left:0;text-align:left;margin-left:-28.35pt;margin-top:-89.55pt;width:269.1pt;height:94.5pt;z-index:2517381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" fillcolor="#5b9bd5 [3204]" strokecolor="#1f4d78 [1604]" strokeweight="1pt">
            <v:textbox>
              <w:txbxContent>
                <w:p w14:paraId="553FC0FB" w14:textId="77777777" w:rsidR="00E34FE6" w:rsidRPr="00483CE1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PETA </w:t>
                  </w:r>
                  <w:r w:rsidRPr="00483CE1">
                    <w:rPr>
                      <w:b/>
                      <w:sz w:val="32"/>
                    </w:rPr>
                    <w:t xml:space="preserve">PROSES BISNIS </w:t>
                  </w:r>
                  <w:r>
                    <w:rPr>
                      <w:b/>
                      <w:sz w:val="32"/>
                      <w:lang w:val="id-ID"/>
                    </w:rPr>
                    <w:t>INTI</w:t>
                  </w:r>
                </w:p>
                <w:p w14:paraId="09DB3AFF" w14:textId="77777777" w:rsidR="00E34FE6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3A730BFF" w14:textId="77777777" w:rsidR="00E34FE6" w:rsidRDefault="00E34FE6" w:rsidP="00E34FE6">
                  <w:pPr>
                    <w:jc w:val="center"/>
                  </w:pPr>
                </w:p>
              </w:txbxContent>
            </v:textbox>
          </v:shape>
        </w:pict>
      </w:r>
      <w:r w:rsidR="00D05530" w:rsidRPr="00D05530">
        <w:rPr>
          <w:noProof/>
          <w:lang w:val="id-ID" w:eastAsia="id-ID"/>
        </w:rPr>
        <w:drawing>
          <wp:inline distT="0" distB="0" distL="0" distR="0" wp14:anchorId="2CF9F1B9" wp14:editId="0BBB0AD8">
            <wp:extent cx="10625959" cy="5833241"/>
            <wp:effectExtent l="0" t="0" r="3941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26785" cy="5812426"/>
                      <a:chOff x="105824" y="894740"/>
                      <a:chExt cx="11726785" cy="5812426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2975212" y="894740"/>
                        <a:ext cx="5609230" cy="83852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Meningkatnya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kualitas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pelayanan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publik</a:t>
                          </a:r>
                          <a:endParaRPr lang="id-ID" b="1" dirty="0">
                            <a:solidFill>
                              <a:prstClr val="black"/>
                            </a:solidFill>
                            <a:latin typeface="Trebuchet MS" pitchFamily="34" charset="0"/>
                            <a:ea typeface="Calibri"/>
                            <a:cs typeface="Arial" pitchFamily="34" charset="0"/>
                          </a:endParaRPr>
                        </a:p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2975212" y="1923528"/>
                        <a:ext cx="5609230" cy="1091821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Meningkatnya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kualitas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pelayanan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publik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tingkat</a:t>
                          </a:r>
                          <a:r>
                            <a:rPr lang="en-US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Kecamatan</a:t>
                          </a:r>
                          <a:endParaRPr lang="id-ID" b="1" dirty="0">
                            <a:solidFill>
                              <a:prstClr val="black"/>
                            </a:solidFill>
                            <a:latin typeface="Trebuchet MS" pitchFamily="34" charset="0"/>
                            <a:ea typeface="Calibri"/>
                            <a:cs typeface="Arial" pitchFamily="34" charset="0"/>
                          </a:endParaRPr>
                        </a:p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Freeform 5"/>
                      <a:cNvSpPr/>
                    </a:nvSpPr>
                    <a:spPr>
                      <a:xfrm>
                        <a:off x="105824" y="3164650"/>
                        <a:ext cx="3319765" cy="902385"/>
                      </a:xfrm>
                      <a:custGeom>
                        <a:avLst/>
                        <a:gdLst>
                          <a:gd name="connsiteX0" fmla="*/ 0 w 932416"/>
                          <a:gd name="connsiteY0" fmla="*/ 38831 h 388307"/>
                          <a:gd name="connsiteX1" fmla="*/ 38831 w 932416"/>
                          <a:gd name="connsiteY1" fmla="*/ 0 h 388307"/>
                          <a:gd name="connsiteX2" fmla="*/ 893585 w 932416"/>
                          <a:gd name="connsiteY2" fmla="*/ 0 h 388307"/>
                          <a:gd name="connsiteX3" fmla="*/ 932416 w 932416"/>
                          <a:gd name="connsiteY3" fmla="*/ 38831 h 388307"/>
                          <a:gd name="connsiteX4" fmla="*/ 932416 w 932416"/>
                          <a:gd name="connsiteY4" fmla="*/ 349476 h 388307"/>
                          <a:gd name="connsiteX5" fmla="*/ 893585 w 932416"/>
                          <a:gd name="connsiteY5" fmla="*/ 388307 h 388307"/>
                          <a:gd name="connsiteX6" fmla="*/ 38831 w 932416"/>
                          <a:gd name="connsiteY6" fmla="*/ 388307 h 388307"/>
                          <a:gd name="connsiteX7" fmla="*/ 0 w 932416"/>
                          <a:gd name="connsiteY7" fmla="*/ 349476 h 388307"/>
                          <a:gd name="connsiteX8" fmla="*/ 0 w 932416"/>
                          <a:gd name="connsiteY8" fmla="*/ 38831 h 3883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932416" h="388307">
                            <a:moveTo>
                              <a:pt x="0" y="38831"/>
                            </a:moveTo>
                            <a:cubicBezTo>
                              <a:pt x="0" y="17385"/>
                              <a:pt x="17385" y="0"/>
                              <a:pt x="38831" y="0"/>
                            </a:cubicBezTo>
                            <a:lnTo>
                              <a:pt x="893585" y="0"/>
                            </a:lnTo>
                            <a:cubicBezTo>
                              <a:pt x="915031" y="0"/>
                              <a:pt x="932416" y="17385"/>
                              <a:pt x="932416" y="38831"/>
                            </a:cubicBezTo>
                            <a:lnTo>
                              <a:pt x="932416" y="349476"/>
                            </a:lnTo>
                            <a:cubicBezTo>
                              <a:pt x="932416" y="370922"/>
                              <a:pt x="915031" y="388307"/>
                              <a:pt x="893585" y="388307"/>
                            </a:cubicBezTo>
                            <a:lnTo>
                              <a:pt x="38831" y="388307"/>
                            </a:lnTo>
                            <a:cubicBezTo>
                              <a:pt x="17385" y="388307"/>
                              <a:pt x="0" y="370922"/>
                              <a:pt x="0" y="349476"/>
                            </a:cubicBezTo>
                            <a:lnTo>
                              <a:pt x="0" y="38831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spcFirstLastPara="0" vert="horz" wrap="square" lIns="20263" tIns="20263" rIns="20263" bIns="20263" numCol="1" spcCol="127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b="1" dirty="0" err="1"/>
                            <a:t>Peningkatan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Sarana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dan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Prasarana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Pendukung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Lingkungan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Sehat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Perumahan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b="1" u="sng" dirty="0" err="1">
                              <a:solidFill>
                                <a:srgbClr val="0070C0"/>
                              </a:solidFill>
                            </a:rPr>
                            <a:t>Indikator</a:t>
                          </a:r>
                          <a:r>
                            <a:rPr lang="en-US" sz="1050" b="1" u="sng" dirty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dirty="0" err="1"/>
                            <a:t>Pemeliharaan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sarana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dan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prasarana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pendukung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lingkungan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sehat</a:t>
                          </a:r>
                          <a:r>
                            <a:rPr lang="en-US" sz="1050" dirty="0"/>
                            <a:t> di </a:t>
                          </a:r>
                          <a:r>
                            <a:rPr lang="en-US" sz="1050" dirty="0" err="1"/>
                            <a:t>ibukota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kecamatan</a:t>
                          </a:r>
                          <a:r>
                            <a:rPr lang="en-US" sz="1050" dirty="0"/>
                            <a:t> (</a:t>
                          </a:r>
                          <a:r>
                            <a:rPr lang="en-US" sz="1050" dirty="0" err="1"/>
                            <a:t>Paket</a:t>
                          </a:r>
                          <a:r>
                            <a:rPr lang="en-US" sz="1050" dirty="0"/>
                            <a:t>)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  <a:sp>
                    <a:nvSpPr>
                      <a:cNvPr id="7" name="Freeform 6"/>
                      <a:cNvSpPr/>
                    </a:nvSpPr>
                    <a:spPr>
                      <a:xfrm>
                        <a:off x="4290542" y="3138598"/>
                        <a:ext cx="3319765" cy="843151"/>
                      </a:xfrm>
                      <a:custGeom>
                        <a:avLst/>
                        <a:gdLst>
                          <a:gd name="connsiteX0" fmla="*/ 0 w 932416"/>
                          <a:gd name="connsiteY0" fmla="*/ 38831 h 388307"/>
                          <a:gd name="connsiteX1" fmla="*/ 38831 w 932416"/>
                          <a:gd name="connsiteY1" fmla="*/ 0 h 388307"/>
                          <a:gd name="connsiteX2" fmla="*/ 893585 w 932416"/>
                          <a:gd name="connsiteY2" fmla="*/ 0 h 388307"/>
                          <a:gd name="connsiteX3" fmla="*/ 932416 w 932416"/>
                          <a:gd name="connsiteY3" fmla="*/ 38831 h 388307"/>
                          <a:gd name="connsiteX4" fmla="*/ 932416 w 932416"/>
                          <a:gd name="connsiteY4" fmla="*/ 349476 h 388307"/>
                          <a:gd name="connsiteX5" fmla="*/ 893585 w 932416"/>
                          <a:gd name="connsiteY5" fmla="*/ 388307 h 388307"/>
                          <a:gd name="connsiteX6" fmla="*/ 38831 w 932416"/>
                          <a:gd name="connsiteY6" fmla="*/ 388307 h 388307"/>
                          <a:gd name="connsiteX7" fmla="*/ 0 w 932416"/>
                          <a:gd name="connsiteY7" fmla="*/ 349476 h 388307"/>
                          <a:gd name="connsiteX8" fmla="*/ 0 w 932416"/>
                          <a:gd name="connsiteY8" fmla="*/ 38831 h 3883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932416" h="388307">
                            <a:moveTo>
                              <a:pt x="0" y="38831"/>
                            </a:moveTo>
                            <a:cubicBezTo>
                              <a:pt x="0" y="17385"/>
                              <a:pt x="17385" y="0"/>
                              <a:pt x="38831" y="0"/>
                            </a:cubicBezTo>
                            <a:lnTo>
                              <a:pt x="893585" y="0"/>
                            </a:lnTo>
                            <a:cubicBezTo>
                              <a:pt x="915031" y="0"/>
                              <a:pt x="932416" y="17385"/>
                              <a:pt x="932416" y="38831"/>
                            </a:cubicBezTo>
                            <a:lnTo>
                              <a:pt x="932416" y="349476"/>
                            </a:lnTo>
                            <a:cubicBezTo>
                              <a:pt x="932416" y="370922"/>
                              <a:pt x="915031" y="388307"/>
                              <a:pt x="893585" y="388307"/>
                            </a:cubicBezTo>
                            <a:lnTo>
                              <a:pt x="38831" y="388307"/>
                            </a:lnTo>
                            <a:cubicBezTo>
                              <a:pt x="17385" y="388307"/>
                              <a:pt x="0" y="370922"/>
                              <a:pt x="0" y="349476"/>
                            </a:cubicBezTo>
                            <a:lnTo>
                              <a:pt x="0" y="38831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spcFirstLastPara="0" vert="horz" wrap="square" lIns="20263" tIns="20263" rIns="20263" bIns="20263" numCol="1" spcCol="127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b="1" dirty="0" err="1"/>
                            <a:t>Peningkatan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Peran</a:t>
                          </a:r>
                          <a:r>
                            <a:rPr lang="en-US" sz="1050" b="1" dirty="0"/>
                            <a:t> Serta </a:t>
                          </a:r>
                          <a:r>
                            <a:rPr lang="en-US" sz="1050" b="1" dirty="0" err="1"/>
                            <a:t>Masyarakat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terhadap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Keamanan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Lingkungan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b="1" u="sng" dirty="0" err="1">
                              <a:solidFill>
                                <a:srgbClr val="0070C0"/>
                              </a:solidFill>
                            </a:rPr>
                            <a:t>Indikator</a:t>
                          </a:r>
                          <a:r>
                            <a:rPr lang="en-US" sz="1050" b="1" u="sng" dirty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id-ID" sz="1050" dirty="0"/>
                            <a:t>a. Jumlah satlinmas yang aktif</a:t>
                          </a:r>
                        </a:p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id-ID" sz="1050" dirty="0"/>
                            <a:t>b. Jumlah poskamling yang aktif</a:t>
                          </a:r>
                          <a:endParaRPr lang="en-US" sz="10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  <a:sp>
                    <a:nvSpPr>
                      <a:cNvPr id="8" name="Freeform 7"/>
                      <a:cNvSpPr/>
                    </a:nvSpPr>
                    <a:spPr>
                      <a:xfrm>
                        <a:off x="8584444" y="4411354"/>
                        <a:ext cx="3224231" cy="742950"/>
                      </a:xfrm>
                      <a:custGeom>
                        <a:avLst/>
                        <a:gdLst>
                          <a:gd name="connsiteX0" fmla="*/ 0 w 932416"/>
                          <a:gd name="connsiteY0" fmla="*/ 38831 h 388307"/>
                          <a:gd name="connsiteX1" fmla="*/ 38831 w 932416"/>
                          <a:gd name="connsiteY1" fmla="*/ 0 h 388307"/>
                          <a:gd name="connsiteX2" fmla="*/ 893585 w 932416"/>
                          <a:gd name="connsiteY2" fmla="*/ 0 h 388307"/>
                          <a:gd name="connsiteX3" fmla="*/ 932416 w 932416"/>
                          <a:gd name="connsiteY3" fmla="*/ 38831 h 388307"/>
                          <a:gd name="connsiteX4" fmla="*/ 932416 w 932416"/>
                          <a:gd name="connsiteY4" fmla="*/ 349476 h 388307"/>
                          <a:gd name="connsiteX5" fmla="*/ 893585 w 932416"/>
                          <a:gd name="connsiteY5" fmla="*/ 388307 h 388307"/>
                          <a:gd name="connsiteX6" fmla="*/ 38831 w 932416"/>
                          <a:gd name="connsiteY6" fmla="*/ 388307 h 388307"/>
                          <a:gd name="connsiteX7" fmla="*/ 0 w 932416"/>
                          <a:gd name="connsiteY7" fmla="*/ 349476 h 388307"/>
                          <a:gd name="connsiteX8" fmla="*/ 0 w 932416"/>
                          <a:gd name="connsiteY8" fmla="*/ 38831 h 3883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932416" h="388307">
                            <a:moveTo>
                              <a:pt x="0" y="38831"/>
                            </a:moveTo>
                            <a:cubicBezTo>
                              <a:pt x="0" y="17385"/>
                              <a:pt x="17385" y="0"/>
                              <a:pt x="38831" y="0"/>
                            </a:cubicBezTo>
                            <a:lnTo>
                              <a:pt x="893585" y="0"/>
                            </a:lnTo>
                            <a:cubicBezTo>
                              <a:pt x="915031" y="0"/>
                              <a:pt x="932416" y="17385"/>
                              <a:pt x="932416" y="38831"/>
                            </a:cubicBezTo>
                            <a:lnTo>
                              <a:pt x="932416" y="349476"/>
                            </a:lnTo>
                            <a:cubicBezTo>
                              <a:pt x="932416" y="370922"/>
                              <a:pt x="915031" y="388307"/>
                              <a:pt x="893585" y="388307"/>
                            </a:cubicBezTo>
                            <a:lnTo>
                              <a:pt x="38831" y="388307"/>
                            </a:lnTo>
                            <a:cubicBezTo>
                              <a:pt x="17385" y="388307"/>
                              <a:pt x="0" y="370922"/>
                              <a:pt x="0" y="349476"/>
                            </a:cubicBezTo>
                            <a:lnTo>
                              <a:pt x="0" y="38831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spcFirstLastPara="0" vert="horz" wrap="square" lIns="20263" tIns="20263" rIns="20263" bIns="20263" numCol="1" spcCol="127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b="1" dirty="0" err="1"/>
                            <a:t>Pembinaan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dan</a:t>
                          </a:r>
                          <a:r>
                            <a:rPr lang="en-US" sz="1050" b="1" dirty="0"/>
                            <a:t> Monitoring </a:t>
                          </a:r>
                          <a:r>
                            <a:rPr lang="en-US" sz="1050" b="1" dirty="0" err="1"/>
                            <a:t>Pelayanan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Administrasi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Desa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b="1" u="sng" dirty="0" err="1">
                              <a:solidFill>
                                <a:srgbClr val="0070C0"/>
                              </a:solidFill>
                            </a:rPr>
                            <a:t>Indikator</a:t>
                          </a:r>
                          <a:r>
                            <a:rPr lang="en-US" sz="1050" b="1" u="sng" dirty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dirty="0"/>
                            <a:t>a) </a:t>
                          </a:r>
                          <a:r>
                            <a:rPr lang="en-US" sz="1050" dirty="0" err="1"/>
                            <a:t>Jumlah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desa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dengan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administrasi</a:t>
                          </a:r>
                          <a:r>
                            <a:rPr lang="en-US" sz="1050" dirty="0"/>
                            <a:t> yang </a:t>
                          </a:r>
                          <a:r>
                            <a:rPr lang="en-US" sz="1050" dirty="0" err="1"/>
                            <a:t>baik</a:t>
                          </a:r>
                          <a:endParaRPr lang="en-US" sz="1050" dirty="0"/>
                        </a:p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dirty="0"/>
                            <a:t>b) </a:t>
                          </a:r>
                          <a:r>
                            <a:rPr lang="en-US" sz="1050" dirty="0" err="1"/>
                            <a:t>Jumlah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desa</a:t>
                          </a:r>
                          <a:r>
                            <a:rPr lang="en-US" sz="1050" dirty="0"/>
                            <a:t> yang </a:t>
                          </a:r>
                          <a:r>
                            <a:rPr lang="en-US" sz="1050" dirty="0" err="1"/>
                            <a:t>melaksanakan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Pilkades</a:t>
                          </a:r>
                          <a:endParaRPr lang="en-US" sz="10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  <a:sp>
                    <a:nvSpPr>
                      <a:cNvPr id="9" name="Freeform 8"/>
                      <a:cNvSpPr/>
                    </a:nvSpPr>
                    <a:spPr>
                      <a:xfrm>
                        <a:off x="8430957" y="3183868"/>
                        <a:ext cx="3401652" cy="752613"/>
                      </a:xfrm>
                      <a:custGeom>
                        <a:avLst/>
                        <a:gdLst>
                          <a:gd name="connsiteX0" fmla="*/ 0 w 932416"/>
                          <a:gd name="connsiteY0" fmla="*/ 38831 h 388307"/>
                          <a:gd name="connsiteX1" fmla="*/ 38831 w 932416"/>
                          <a:gd name="connsiteY1" fmla="*/ 0 h 388307"/>
                          <a:gd name="connsiteX2" fmla="*/ 893585 w 932416"/>
                          <a:gd name="connsiteY2" fmla="*/ 0 h 388307"/>
                          <a:gd name="connsiteX3" fmla="*/ 932416 w 932416"/>
                          <a:gd name="connsiteY3" fmla="*/ 38831 h 388307"/>
                          <a:gd name="connsiteX4" fmla="*/ 932416 w 932416"/>
                          <a:gd name="connsiteY4" fmla="*/ 349476 h 388307"/>
                          <a:gd name="connsiteX5" fmla="*/ 893585 w 932416"/>
                          <a:gd name="connsiteY5" fmla="*/ 388307 h 388307"/>
                          <a:gd name="connsiteX6" fmla="*/ 38831 w 932416"/>
                          <a:gd name="connsiteY6" fmla="*/ 388307 h 388307"/>
                          <a:gd name="connsiteX7" fmla="*/ 0 w 932416"/>
                          <a:gd name="connsiteY7" fmla="*/ 349476 h 388307"/>
                          <a:gd name="connsiteX8" fmla="*/ 0 w 932416"/>
                          <a:gd name="connsiteY8" fmla="*/ 38831 h 3883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932416" h="388307">
                            <a:moveTo>
                              <a:pt x="0" y="38831"/>
                            </a:moveTo>
                            <a:cubicBezTo>
                              <a:pt x="0" y="17385"/>
                              <a:pt x="17385" y="0"/>
                              <a:pt x="38831" y="0"/>
                            </a:cubicBezTo>
                            <a:lnTo>
                              <a:pt x="893585" y="0"/>
                            </a:lnTo>
                            <a:cubicBezTo>
                              <a:pt x="915031" y="0"/>
                              <a:pt x="932416" y="17385"/>
                              <a:pt x="932416" y="38831"/>
                            </a:cubicBezTo>
                            <a:lnTo>
                              <a:pt x="932416" y="349476"/>
                            </a:lnTo>
                            <a:cubicBezTo>
                              <a:pt x="932416" y="370922"/>
                              <a:pt x="915031" y="388307"/>
                              <a:pt x="893585" y="388307"/>
                            </a:cubicBezTo>
                            <a:lnTo>
                              <a:pt x="38831" y="388307"/>
                            </a:lnTo>
                            <a:cubicBezTo>
                              <a:pt x="17385" y="388307"/>
                              <a:pt x="0" y="370922"/>
                              <a:pt x="0" y="349476"/>
                            </a:cubicBezTo>
                            <a:lnTo>
                              <a:pt x="0" y="38831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spcFirstLastPara="0" vert="horz" wrap="square" lIns="20263" tIns="20263" rIns="20263" bIns="20263" numCol="1" spcCol="127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b="1" dirty="0" err="1"/>
                            <a:t>Fasilitasi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id-ID" sz="1050" b="1" dirty="0"/>
                            <a:t>administrasi pelaynan umum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b="1" u="sng" dirty="0" err="1">
                              <a:solidFill>
                                <a:srgbClr val="0070C0"/>
                              </a:solidFill>
                            </a:rPr>
                            <a:t>Indikator</a:t>
                          </a:r>
                          <a:r>
                            <a:rPr lang="en-US" sz="1050" b="1" u="sng" dirty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dirty="0" err="1"/>
                            <a:t>Persentase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permohonan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administrasi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layanan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umum</a:t>
                          </a:r>
                          <a:r>
                            <a:rPr lang="en-US" sz="1050" dirty="0"/>
                            <a:t> yang </a:t>
                          </a:r>
                          <a:r>
                            <a:rPr lang="en-US" sz="1050" dirty="0" err="1"/>
                            <a:t>diproses</a:t>
                          </a:r>
                          <a:endParaRPr lang="en-US" sz="10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  <a:sp>
                    <a:nvSpPr>
                      <a:cNvPr id="10" name="Freeform 9"/>
                      <a:cNvSpPr/>
                    </a:nvSpPr>
                    <a:spPr>
                      <a:xfrm>
                        <a:off x="105824" y="4411356"/>
                        <a:ext cx="3210583" cy="961311"/>
                      </a:xfrm>
                      <a:custGeom>
                        <a:avLst/>
                        <a:gdLst>
                          <a:gd name="connsiteX0" fmla="*/ 0 w 932416"/>
                          <a:gd name="connsiteY0" fmla="*/ 38831 h 388307"/>
                          <a:gd name="connsiteX1" fmla="*/ 38831 w 932416"/>
                          <a:gd name="connsiteY1" fmla="*/ 0 h 388307"/>
                          <a:gd name="connsiteX2" fmla="*/ 893585 w 932416"/>
                          <a:gd name="connsiteY2" fmla="*/ 0 h 388307"/>
                          <a:gd name="connsiteX3" fmla="*/ 932416 w 932416"/>
                          <a:gd name="connsiteY3" fmla="*/ 38831 h 388307"/>
                          <a:gd name="connsiteX4" fmla="*/ 932416 w 932416"/>
                          <a:gd name="connsiteY4" fmla="*/ 349476 h 388307"/>
                          <a:gd name="connsiteX5" fmla="*/ 893585 w 932416"/>
                          <a:gd name="connsiteY5" fmla="*/ 388307 h 388307"/>
                          <a:gd name="connsiteX6" fmla="*/ 38831 w 932416"/>
                          <a:gd name="connsiteY6" fmla="*/ 388307 h 388307"/>
                          <a:gd name="connsiteX7" fmla="*/ 0 w 932416"/>
                          <a:gd name="connsiteY7" fmla="*/ 349476 h 388307"/>
                          <a:gd name="connsiteX8" fmla="*/ 0 w 932416"/>
                          <a:gd name="connsiteY8" fmla="*/ 38831 h 3883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932416" h="388307">
                            <a:moveTo>
                              <a:pt x="0" y="38831"/>
                            </a:moveTo>
                            <a:cubicBezTo>
                              <a:pt x="0" y="17385"/>
                              <a:pt x="17385" y="0"/>
                              <a:pt x="38831" y="0"/>
                            </a:cubicBezTo>
                            <a:lnTo>
                              <a:pt x="893585" y="0"/>
                            </a:lnTo>
                            <a:cubicBezTo>
                              <a:pt x="915031" y="0"/>
                              <a:pt x="932416" y="17385"/>
                              <a:pt x="932416" y="38831"/>
                            </a:cubicBezTo>
                            <a:lnTo>
                              <a:pt x="932416" y="349476"/>
                            </a:lnTo>
                            <a:cubicBezTo>
                              <a:pt x="932416" y="370922"/>
                              <a:pt x="915031" y="388307"/>
                              <a:pt x="893585" y="388307"/>
                            </a:cubicBezTo>
                            <a:lnTo>
                              <a:pt x="38831" y="388307"/>
                            </a:lnTo>
                            <a:cubicBezTo>
                              <a:pt x="17385" y="388307"/>
                              <a:pt x="0" y="370922"/>
                              <a:pt x="0" y="349476"/>
                            </a:cubicBezTo>
                            <a:lnTo>
                              <a:pt x="0" y="38831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spcFirstLastPara="0" vert="horz" wrap="square" lIns="20263" tIns="20263" rIns="20263" bIns="20263" numCol="1" spcCol="1270" anchor="t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b="1" dirty="0" err="1"/>
                            <a:t>Fasilitasi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Pelaksanaan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Musrenbang</a:t>
                          </a:r>
                          <a:r>
                            <a:rPr lang="en-US" sz="1050" b="1" dirty="0"/>
                            <a:t> </a:t>
                          </a:r>
                          <a:r>
                            <a:rPr lang="en-US" sz="1050" b="1" dirty="0" err="1"/>
                            <a:t>RKPD</a:t>
                          </a:r>
                          <a:r>
                            <a:rPr lang="en-US" sz="1050" b="1" dirty="0"/>
                            <a:t> di </a:t>
                          </a:r>
                          <a:r>
                            <a:rPr lang="en-US" sz="1050" b="1" dirty="0" err="1"/>
                            <a:t>Kecamatan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b="1" u="sng" dirty="0" err="1">
                              <a:solidFill>
                                <a:srgbClr val="0070C0"/>
                              </a:solidFill>
                            </a:rPr>
                            <a:t>Indikator</a:t>
                          </a:r>
                          <a:r>
                            <a:rPr lang="en-US" sz="1050" b="1" u="sng" dirty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r>
                            <a:rPr lang="en-US" sz="1050" dirty="0"/>
                            <a:t/>
                          </a:r>
                          <a:br>
                            <a:rPr lang="en-US" sz="1050" dirty="0"/>
                          </a:br>
                          <a:r>
                            <a:rPr lang="en-US" sz="1050" dirty="0"/>
                            <a:t>a) </a:t>
                          </a:r>
                          <a:r>
                            <a:rPr lang="en-US" sz="1050" dirty="0" err="1"/>
                            <a:t>Jumlah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pra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musrenbangcam</a:t>
                          </a:r>
                          <a:endParaRPr lang="en-US" sz="1050" dirty="0"/>
                        </a:p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dirty="0"/>
                            <a:t>b) </a:t>
                          </a:r>
                          <a:r>
                            <a:rPr lang="en-US" sz="1050" dirty="0" err="1"/>
                            <a:t>Jumlah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musrenbangcam</a:t>
                          </a:r>
                          <a:r>
                            <a:rPr lang="en-US" sz="1050" dirty="0"/>
                            <a:t> </a:t>
                          </a:r>
                        </a:p>
                        <a:p>
                          <a:pPr defTabSz="31115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en-US" sz="1050" dirty="0"/>
                            <a:t>c) </a:t>
                          </a:r>
                          <a:r>
                            <a:rPr lang="en-US" sz="1050" dirty="0" err="1"/>
                            <a:t>Laporan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hasil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dirty="0" err="1"/>
                            <a:t>musrenbangcam</a:t>
                          </a:r>
                          <a:endParaRPr lang="en-US" sz="10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a:style>
                  </a:sp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4378765" y="4384063"/>
                        <a:ext cx="2770495" cy="1091821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>
                              <a:solidFill>
                                <a:schemeClr val="dk1"/>
                              </a:solidFill>
                            </a:rPr>
                            <a:t>Pelaksana</a:t>
                          </a:r>
                          <a:endParaRPr lang="id-ID" b="1" dirty="0">
                            <a:solidFill>
                              <a:prstClr val="black"/>
                            </a:solidFill>
                            <a:latin typeface="Trebuchet MS" pitchFamily="34" charset="0"/>
                            <a:ea typeface="Calibri"/>
                            <a:cs typeface="Arial" pitchFamily="34" charset="0"/>
                          </a:endParaRPr>
                        </a:p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ounded Rectangle 12"/>
                      <a:cNvSpPr/>
                    </a:nvSpPr>
                    <a:spPr>
                      <a:xfrm>
                        <a:off x="1446663" y="5615345"/>
                        <a:ext cx="8693624" cy="1091821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b="1" dirty="0" err="1">
                              <a:solidFill>
                                <a:schemeClr val="dk1"/>
                              </a:solidFill>
                            </a:rPr>
                            <a:t>Pelayanan</a:t>
                          </a:r>
                          <a:r>
                            <a:rPr lang="en-US" sz="3200" b="1" dirty="0">
                              <a:solidFill>
                                <a:schemeClr val="dk1"/>
                              </a:solidFill>
                            </a:rPr>
                            <a:t> </a:t>
                          </a:r>
                          <a:r>
                            <a:rPr lang="en-US" sz="3200" b="1" dirty="0" err="1">
                              <a:solidFill>
                                <a:schemeClr val="dk1"/>
                              </a:solidFill>
                            </a:rPr>
                            <a:t>Publik</a:t>
                          </a:r>
                          <a:endParaRPr lang="en-US" sz="3200" b="1" dirty="0">
                            <a:solidFill>
                              <a:schemeClr val="dk1"/>
                            </a:solidFill>
                          </a:endParaRPr>
                        </a:p>
                        <a:p>
                          <a:pPr algn="ctr"/>
                          <a:r>
                            <a:rPr lang="en-US" sz="3200" b="1" dirty="0">
                              <a:solidFill>
                                <a:schemeClr val="dk1"/>
                              </a:solidFill>
                              <a:latin typeface="Trebuchet MS" pitchFamily="34" charset="0"/>
                              <a:ea typeface="Calibri"/>
                              <a:cs typeface="Arial" pitchFamily="34" charset="0"/>
                            </a:rPr>
                            <a:t>( </a:t>
                          </a:r>
                          <a:r>
                            <a:rPr lang="en-US" sz="3200" b="1" dirty="0" err="1">
                              <a:solidFill>
                                <a:schemeClr val="dk1"/>
                              </a:solidFill>
                              <a:latin typeface="Trebuchet MS" pitchFamily="34" charset="0"/>
                              <a:ea typeface="Calibri"/>
                              <a:cs typeface="Arial" pitchFamily="34" charset="0"/>
                            </a:rPr>
                            <a:t>IKM</a:t>
                          </a:r>
                          <a:r>
                            <a:rPr lang="en-US" sz="3200" b="1" dirty="0">
                              <a:solidFill>
                                <a:schemeClr val="dk1"/>
                              </a:solidFill>
                              <a:latin typeface="Trebuchet MS" pitchFamily="34" charset="0"/>
                              <a:ea typeface="Calibri"/>
                              <a:cs typeface="Arial" pitchFamily="34" charset="0"/>
                            </a:rPr>
                            <a:t> )</a:t>
                          </a:r>
                          <a:endParaRPr lang="id-ID" sz="3200" b="1" dirty="0">
                            <a:solidFill>
                              <a:prstClr val="black"/>
                            </a:solidFill>
                            <a:latin typeface="Trebuchet MS" pitchFamily="34" charset="0"/>
                            <a:ea typeface="Calibri"/>
                            <a:cs typeface="Arial" pitchFamily="34" charset="0"/>
                          </a:endParaRPr>
                        </a:p>
                        <a:p>
                          <a:pPr algn="ctr"/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Straight Arrow Connector 14"/>
                      <a:cNvCxnSpPr/>
                    </a:nvCxnSpPr>
                    <a:spPr>
                      <a:xfrm flipH="1">
                        <a:off x="7165076" y="3979680"/>
                        <a:ext cx="1189685" cy="60639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Arrow Connector 15"/>
                      <a:cNvCxnSpPr>
                        <a:endCxn id="12" idx="3"/>
                      </a:cNvCxnSpPr>
                    </a:nvCxnSpPr>
                    <a:spPr>
                      <a:xfrm flipH="1">
                        <a:off x="7149260" y="4907936"/>
                        <a:ext cx="1418285" cy="2203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Arrow Connector 16"/>
                      <a:cNvCxnSpPr/>
                    </a:nvCxnSpPr>
                    <a:spPr>
                      <a:xfrm flipV="1">
                        <a:off x="3374167" y="4913074"/>
                        <a:ext cx="974134" cy="66349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Arrow Connector 18"/>
                      <a:cNvCxnSpPr/>
                    </a:nvCxnSpPr>
                    <a:spPr>
                      <a:xfrm>
                        <a:off x="3462521" y="3964158"/>
                        <a:ext cx="872132" cy="62191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Arrow Connector 19"/>
                      <a:cNvCxnSpPr/>
                    </a:nvCxnSpPr>
                    <a:spPr>
                      <a:xfrm flipH="1">
                        <a:off x="2075113" y="2627126"/>
                        <a:ext cx="928047" cy="54591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/>
                    </a:nvCxnSpPr>
                    <a:spPr>
                      <a:xfrm>
                        <a:off x="8591265" y="2556070"/>
                        <a:ext cx="807006" cy="627796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/>
                    </a:nvCxnSpPr>
                    <a:spPr>
                      <a:xfrm>
                        <a:off x="5656157" y="1569493"/>
                        <a:ext cx="0" cy="33518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Straight Arrow Connector 22"/>
                      <a:cNvCxnSpPr/>
                    </a:nvCxnSpPr>
                    <a:spPr>
                      <a:xfrm flipH="1">
                        <a:off x="5773004" y="5326463"/>
                        <a:ext cx="6822" cy="30480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Arrow Connector 41"/>
                      <a:cNvCxnSpPr/>
                    </a:nvCxnSpPr>
                    <a:spPr>
                      <a:xfrm>
                        <a:off x="5686864" y="2803412"/>
                        <a:ext cx="0" cy="33518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/>
                    </a:nvCxnSpPr>
                    <a:spPr>
                      <a:xfrm>
                        <a:off x="5788084" y="4035261"/>
                        <a:ext cx="0" cy="33518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14:paraId="0B454D1F" w14:textId="77777777" w:rsidR="002F21EB" w:rsidRDefault="002F21EB" w:rsidP="008B4E84">
      <w:pPr>
        <w:rPr>
          <w:lang w:val="id-ID"/>
        </w:rPr>
      </w:pPr>
    </w:p>
    <w:p w14:paraId="7CAC56FB" w14:textId="77777777" w:rsidR="002F21EB" w:rsidRDefault="00E60DCA" w:rsidP="00D05530">
      <w:pPr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pict w14:anchorId="219BC2A2">
          <v:shape id="_x0000_s1065" type="#_x0000_t122" style="position:absolute;left:0;text-align:left;margin-left:-29.7pt;margin-top:-84.05pt;width:262pt;height:75.3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" fillcolor="#5b9bd5 [3204]" strokecolor="#1f4d78 [1604]" strokeweight="1pt">
            <v:textbox>
              <w:txbxContent>
                <w:p w14:paraId="1B309977" w14:textId="77777777" w:rsidR="00E34FE6" w:rsidRPr="00483CE1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PETA </w:t>
                  </w:r>
                  <w:r w:rsidRPr="00483CE1">
                    <w:rPr>
                      <w:b/>
                      <w:sz w:val="32"/>
                    </w:rPr>
                    <w:t xml:space="preserve">PROSES BISNIS </w:t>
                  </w:r>
                  <w:r>
                    <w:rPr>
                      <w:b/>
                      <w:sz w:val="32"/>
                      <w:lang w:val="id-ID"/>
                    </w:rPr>
                    <w:t>INTI</w:t>
                  </w:r>
                </w:p>
                <w:p w14:paraId="327C3B27" w14:textId="77777777" w:rsidR="00E34FE6" w:rsidRDefault="00E34FE6" w:rsidP="00E34FE6">
                  <w:pPr>
                    <w:jc w:val="center"/>
                    <w:rPr>
                      <w:b/>
                      <w:sz w:val="32"/>
                    </w:rPr>
                  </w:pPr>
                </w:p>
                <w:p w14:paraId="62F62799" w14:textId="77777777" w:rsidR="00E34FE6" w:rsidRDefault="00E34FE6" w:rsidP="00E34FE6">
                  <w:pPr>
                    <w:jc w:val="center"/>
                  </w:pPr>
                </w:p>
              </w:txbxContent>
            </v:textbox>
          </v:shape>
        </w:pict>
      </w:r>
    </w:p>
    <w:p w14:paraId="7A91C847" w14:textId="77777777" w:rsidR="002F21EB" w:rsidRDefault="00E34FE6" w:rsidP="00E34FE6">
      <w:pPr>
        <w:jc w:val="center"/>
        <w:rPr>
          <w:lang w:val="id-ID"/>
        </w:rPr>
      </w:pPr>
      <w:r w:rsidRPr="00E34FE6">
        <w:rPr>
          <w:noProof/>
          <w:lang w:val="id-ID" w:eastAsia="id-ID"/>
        </w:rPr>
        <w:drawing>
          <wp:inline distT="0" distB="0" distL="0" distR="0" wp14:anchorId="6F86833C" wp14:editId="16659274">
            <wp:extent cx="10801350" cy="5448300"/>
            <wp:effectExtent l="19050" t="0" r="0" b="0"/>
            <wp:docPr id="19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66331" cy="5433849"/>
                      <a:chOff x="220717" y="646386"/>
                      <a:chExt cx="11766331" cy="5433849"/>
                    </a:xfrm>
                  </a:grpSpPr>
                  <a:sp>
                    <a:nvSpPr>
                      <a:cNvPr id="6" name="Oval 5"/>
                      <a:cNvSpPr/>
                    </a:nvSpPr>
                    <a:spPr>
                      <a:xfrm>
                        <a:off x="3389587" y="1686911"/>
                        <a:ext cx="2748525" cy="297968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sz="1600" b="1" u="sng" dirty="0" smtClean="0">
                              <a:solidFill>
                                <a:schemeClr val="tx1"/>
                              </a:solidFill>
                            </a:rPr>
                            <a:t>Pelaynan Administrasi Umum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id-ID" sz="1200" b="1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id-ID" sz="1200" dirty="0" smtClean="0">
                              <a:solidFill>
                                <a:schemeClr val="tx1"/>
                              </a:solidFill>
                            </a:rPr>
                            <a:t>Pelayanan administrasi kependudukan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id-ID" sz="1200" dirty="0" smtClean="0">
                              <a:solidFill>
                                <a:schemeClr val="tx1"/>
                              </a:solidFill>
                            </a:rPr>
                            <a:t> Pembinaan administrasi desa</a:t>
                          </a:r>
                        </a:p>
                        <a:p>
                          <a:pPr algn="ctr"/>
                          <a:endParaRPr lang="id-ID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ounded Rectangle 6"/>
                      <a:cNvSpPr/>
                    </a:nvSpPr>
                    <a:spPr>
                      <a:xfrm>
                        <a:off x="2995448" y="898634"/>
                        <a:ext cx="1939159" cy="53602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Evaluasi 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ounded Rectangle 7"/>
                      <a:cNvSpPr/>
                    </a:nvSpPr>
                    <a:spPr>
                      <a:xfrm>
                        <a:off x="220717" y="2936959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Masyarakat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9469479" y="2749480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Pemangku Kebijakan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4796401" y="882868"/>
                        <a:ext cx="2282316" cy="50449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Sinergi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Left-Right Arrow 10"/>
                      <a:cNvSpPr/>
                    </a:nvSpPr>
                    <a:spPr>
                      <a:xfrm>
                        <a:off x="2589436" y="3247287"/>
                        <a:ext cx="855023" cy="296883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d-ID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Left-Right Arrow 11"/>
                      <a:cNvSpPr/>
                    </a:nvSpPr>
                    <a:spPr>
                      <a:xfrm>
                        <a:off x="8671034" y="3004731"/>
                        <a:ext cx="893175" cy="258732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d-ID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Down Arrow 12"/>
                      <a:cNvSpPr/>
                    </a:nvSpPr>
                    <a:spPr>
                      <a:xfrm>
                        <a:off x="5775912" y="1416643"/>
                        <a:ext cx="262281" cy="83782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d-ID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Up Arrow 13"/>
                      <a:cNvSpPr/>
                    </a:nvSpPr>
                    <a:spPr>
                      <a:xfrm>
                        <a:off x="5783284" y="3988676"/>
                        <a:ext cx="381033" cy="1082088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d-ID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ounded Rectangle 14"/>
                      <a:cNvSpPr/>
                    </a:nvSpPr>
                    <a:spPr>
                      <a:xfrm>
                        <a:off x="1220223" y="4744739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SI dan TI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ounded Rectangle 15"/>
                      <a:cNvSpPr/>
                    </a:nvSpPr>
                    <a:spPr>
                      <a:xfrm>
                        <a:off x="8199093" y="4786779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KARYAWAN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ounded Rectangle 16"/>
                      <a:cNvSpPr/>
                    </a:nvSpPr>
                    <a:spPr>
                      <a:xfrm>
                        <a:off x="5986662" y="5144131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SARANA dan PRASARANA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ounded Rectangle 17"/>
                      <a:cNvSpPr/>
                    </a:nvSpPr>
                    <a:spPr>
                      <a:xfrm>
                        <a:off x="3458927" y="5138877"/>
                        <a:ext cx="2517569" cy="77189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ANGGARAN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Cloud Callout 19"/>
                      <a:cNvSpPr/>
                    </a:nvSpPr>
                    <a:spPr>
                      <a:xfrm>
                        <a:off x="9180787" y="646386"/>
                        <a:ext cx="1996966" cy="1024759"/>
                      </a:xfrm>
                      <a:prstGeom prst="cloudCallou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dirty="0" smtClean="0">
                              <a:solidFill>
                                <a:schemeClr val="tx1"/>
                              </a:solidFill>
                            </a:rPr>
                            <a:t>Proses pendukung</a:t>
                          </a:r>
                          <a:endParaRPr lang="id-ID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Cloud Callout 20"/>
                      <a:cNvSpPr/>
                    </a:nvSpPr>
                    <a:spPr>
                      <a:xfrm>
                        <a:off x="252248" y="4629808"/>
                        <a:ext cx="1592317" cy="1450427"/>
                      </a:xfrm>
                      <a:prstGeom prst="cloudCallou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sz="1400" dirty="0" smtClean="0">
                              <a:solidFill>
                                <a:schemeClr val="tx1"/>
                              </a:solidFill>
                            </a:rPr>
                            <a:t>Proses pendukung</a:t>
                          </a:r>
                          <a:endParaRPr lang="id-ID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val 21"/>
                      <a:cNvSpPr/>
                    </a:nvSpPr>
                    <a:spPr>
                      <a:xfrm>
                        <a:off x="5927834" y="1702676"/>
                        <a:ext cx="2822027" cy="2995448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sz="1600" b="1" u="sng" dirty="0" smtClean="0">
                              <a:solidFill>
                                <a:schemeClr val="tx1"/>
                              </a:solidFill>
                            </a:rPr>
                            <a:t>Pelayanan SDM Desa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id-ID" sz="1200" dirty="0" smtClean="0">
                              <a:solidFill>
                                <a:schemeClr val="tx1"/>
                              </a:solidFill>
                            </a:rPr>
                            <a:t> Peningkatan Kapasitas Aparatur Desa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id-ID" sz="1200" dirty="0" smtClean="0">
                              <a:solidFill>
                                <a:schemeClr val="tx1"/>
                              </a:solidFill>
                            </a:rPr>
                            <a:t> Pengembangan partisipasi masyarakat dalam kegiatan pembangunan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id-ID" sz="1200" dirty="0" smtClean="0">
                              <a:solidFill>
                                <a:schemeClr val="tx1"/>
                              </a:solidFill>
                            </a:rPr>
                            <a:t> Peningkatan partisipasi masyarakat dalam keamanan dan ketertiban</a:t>
                          </a:r>
                          <a:endParaRPr lang="id-ID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ounded Rectangle 22"/>
                      <a:cNvSpPr/>
                    </a:nvSpPr>
                    <a:spPr>
                      <a:xfrm>
                        <a:off x="6931572" y="877614"/>
                        <a:ext cx="2354318" cy="53602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Ketatausahaan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Rounded Rectangle 23"/>
                      <a:cNvSpPr/>
                    </a:nvSpPr>
                    <a:spPr>
                      <a:xfrm>
                        <a:off x="888123" y="856591"/>
                        <a:ext cx="2249215" cy="53602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b="1" dirty="0" smtClean="0">
                              <a:solidFill>
                                <a:schemeClr val="tx1"/>
                              </a:solidFill>
                            </a:rPr>
                            <a:t>Perencanaan</a:t>
                          </a:r>
                          <a:endParaRPr lang="id-ID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Cloud Callout 24"/>
                      <a:cNvSpPr/>
                    </a:nvSpPr>
                    <a:spPr>
                      <a:xfrm>
                        <a:off x="2280746" y="1676402"/>
                        <a:ext cx="1592317" cy="1066799"/>
                      </a:xfrm>
                      <a:prstGeom prst="cloudCallou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d-ID" sz="1400" dirty="0" smtClean="0">
                              <a:solidFill>
                                <a:schemeClr val="tx1"/>
                              </a:solidFill>
                            </a:rPr>
                            <a:t>Proses Inti </a:t>
                          </a:r>
                          <a:endParaRPr lang="id-ID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14:paraId="45BD379D" w14:textId="77777777" w:rsidR="002F21EB" w:rsidRDefault="002F21EB" w:rsidP="008B4E84">
      <w:pPr>
        <w:rPr>
          <w:lang w:val="id-ID"/>
        </w:rPr>
      </w:pPr>
    </w:p>
    <w:p w14:paraId="070B6A90" w14:textId="77777777" w:rsidR="002F21EB" w:rsidRDefault="002F21EB" w:rsidP="008B4E84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-1213"/>
        <w:tblW w:w="0" w:type="auto"/>
        <w:tblLook w:val="04A0" w:firstRow="1" w:lastRow="0" w:firstColumn="1" w:lastColumn="0" w:noHBand="0" w:noVBand="1"/>
      </w:tblPr>
      <w:tblGrid>
        <w:gridCol w:w="1242"/>
        <w:gridCol w:w="9498"/>
        <w:gridCol w:w="3260"/>
        <w:gridCol w:w="2410"/>
      </w:tblGrid>
      <w:tr w:rsidR="00180C56" w:rsidRPr="00180C56" w14:paraId="7AE3BD0A" w14:textId="77777777" w:rsidTr="009613D2">
        <w:trPr>
          <w:trHeight w:val="847"/>
        </w:trPr>
        <w:tc>
          <w:tcPr>
            <w:tcW w:w="1242" w:type="dxa"/>
            <w:vAlign w:val="center"/>
          </w:tcPr>
          <w:p w14:paraId="5C03D8B3" w14:textId="77777777" w:rsidR="00180C56" w:rsidRPr="009613D2" w:rsidRDefault="00180C56" w:rsidP="00180C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 w:rsidRPr="009613D2">
              <w:rPr>
                <w:rFonts w:ascii="Arial" w:hAnsi="Arial" w:cs="Arial"/>
                <w:b/>
                <w:sz w:val="32"/>
                <w:szCs w:val="32"/>
                <w:lang w:val="id-ID"/>
              </w:rPr>
              <w:lastRenderedPageBreak/>
              <w:t>NO</w:t>
            </w:r>
          </w:p>
        </w:tc>
        <w:tc>
          <w:tcPr>
            <w:tcW w:w="9498" w:type="dxa"/>
            <w:vAlign w:val="center"/>
          </w:tcPr>
          <w:p w14:paraId="1A9D2252" w14:textId="77777777" w:rsidR="00180C56" w:rsidRPr="009613D2" w:rsidRDefault="00180C56" w:rsidP="00180C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 w:rsidRPr="009613D2">
              <w:rPr>
                <w:rFonts w:ascii="Arial" w:hAnsi="Arial" w:cs="Arial"/>
                <w:b/>
                <w:sz w:val="32"/>
                <w:szCs w:val="32"/>
                <w:lang w:val="id-ID"/>
              </w:rPr>
              <w:t>TUGAS</w:t>
            </w:r>
          </w:p>
        </w:tc>
        <w:tc>
          <w:tcPr>
            <w:tcW w:w="3260" w:type="dxa"/>
            <w:vAlign w:val="center"/>
          </w:tcPr>
          <w:p w14:paraId="193A6EB8" w14:textId="77777777" w:rsidR="00180C56" w:rsidRPr="009613D2" w:rsidRDefault="00180C56" w:rsidP="00180C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 w:rsidRPr="009613D2">
              <w:rPr>
                <w:rFonts w:ascii="Arial" w:hAnsi="Arial" w:cs="Arial"/>
                <w:b/>
                <w:sz w:val="32"/>
                <w:szCs w:val="32"/>
                <w:lang w:val="id-ID"/>
              </w:rPr>
              <w:t>KLASIFIKASI FUNGSI</w:t>
            </w:r>
          </w:p>
        </w:tc>
        <w:tc>
          <w:tcPr>
            <w:tcW w:w="2410" w:type="dxa"/>
            <w:vAlign w:val="center"/>
          </w:tcPr>
          <w:p w14:paraId="71B654E5" w14:textId="77777777" w:rsidR="00180C56" w:rsidRPr="009613D2" w:rsidRDefault="00180C56" w:rsidP="00180C5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 w:rsidRPr="009613D2">
              <w:rPr>
                <w:rFonts w:ascii="Arial" w:hAnsi="Arial" w:cs="Arial"/>
                <w:b/>
                <w:sz w:val="32"/>
                <w:szCs w:val="32"/>
                <w:lang w:val="id-ID"/>
              </w:rPr>
              <w:t>LEVEL</w:t>
            </w:r>
          </w:p>
        </w:tc>
      </w:tr>
      <w:tr w:rsidR="00ED609C" w:rsidRPr="00180C56" w14:paraId="495FBDDB" w14:textId="77777777" w:rsidTr="009613D2">
        <w:trPr>
          <w:trHeight w:val="682"/>
        </w:trPr>
        <w:tc>
          <w:tcPr>
            <w:tcW w:w="1242" w:type="dxa"/>
            <w:vAlign w:val="center"/>
          </w:tcPr>
          <w:p w14:paraId="0DD81F8C" w14:textId="77777777" w:rsidR="00ED609C" w:rsidRPr="00180C56" w:rsidRDefault="00ED609C" w:rsidP="00ED609C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1</w:t>
            </w:r>
          </w:p>
        </w:tc>
        <w:tc>
          <w:tcPr>
            <w:tcW w:w="9498" w:type="dxa"/>
            <w:vAlign w:val="center"/>
          </w:tcPr>
          <w:p w14:paraId="373EFB87" w14:textId="77777777" w:rsidR="00ED609C" w:rsidRPr="00180C56" w:rsidRDefault="00ED609C" w:rsidP="00ED609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Peningkatan kualitas Pelayanan Publik tingkat Kecamatan </w:t>
            </w:r>
          </w:p>
        </w:tc>
        <w:tc>
          <w:tcPr>
            <w:tcW w:w="3260" w:type="dxa"/>
            <w:vAlign w:val="center"/>
          </w:tcPr>
          <w:p w14:paraId="06443054" w14:textId="77777777" w:rsidR="00ED609C" w:rsidRPr="00180C56" w:rsidRDefault="00ED609C" w:rsidP="00ED609C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Inti</w:t>
            </w:r>
          </w:p>
        </w:tc>
        <w:tc>
          <w:tcPr>
            <w:tcW w:w="2410" w:type="dxa"/>
            <w:vAlign w:val="center"/>
          </w:tcPr>
          <w:p w14:paraId="00FEC888" w14:textId="77777777" w:rsidR="00ED609C" w:rsidRPr="00180C56" w:rsidRDefault="00ED609C" w:rsidP="00ED609C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0</w:t>
            </w:r>
          </w:p>
        </w:tc>
      </w:tr>
      <w:tr w:rsidR="00FC6000" w:rsidRPr="00180C56" w14:paraId="716388ED" w14:textId="77777777" w:rsidTr="009613D2">
        <w:trPr>
          <w:trHeight w:val="1287"/>
        </w:trPr>
        <w:tc>
          <w:tcPr>
            <w:tcW w:w="1242" w:type="dxa"/>
            <w:vAlign w:val="center"/>
          </w:tcPr>
          <w:p w14:paraId="79035A17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 w:rsidRPr="00180C56">
              <w:rPr>
                <w:sz w:val="32"/>
                <w:szCs w:val="32"/>
                <w:lang w:val="id-ID"/>
              </w:rPr>
              <w:t>2</w:t>
            </w:r>
          </w:p>
        </w:tc>
        <w:tc>
          <w:tcPr>
            <w:tcW w:w="9498" w:type="dxa"/>
            <w:vAlign w:val="center"/>
          </w:tcPr>
          <w:p w14:paraId="10A4205D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M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engukur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/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menilai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suatu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kegiatan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atau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program yang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dilaksanakan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sesuai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dengan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perencanaan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37A5AF1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07FF8A26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2</w:t>
            </w:r>
          </w:p>
        </w:tc>
      </w:tr>
      <w:tr w:rsidR="00FC6000" w:rsidRPr="00180C56" w14:paraId="6192D2AD" w14:textId="77777777" w:rsidTr="009613D2">
        <w:trPr>
          <w:trHeight w:val="881"/>
        </w:trPr>
        <w:tc>
          <w:tcPr>
            <w:tcW w:w="1242" w:type="dxa"/>
            <w:vAlign w:val="center"/>
          </w:tcPr>
          <w:p w14:paraId="1288E3FC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3</w:t>
            </w:r>
          </w:p>
        </w:tc>
        <w:tc>
          <w:tcPr>
            <w:tcW w:w="9498" w:type="dxa"/>
            <w:vAlign w:val="center"/>
          </w:tcPr>
          <w:p w14:paraId="289F0600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Pelaksanaan Pengelolaan Sistem Informasi dan Komunikasi </w:t>
            </w:r>
          </w:p>
        </w:tc>
        <w:tc>
          <w:tcPr>
            <w:tcW w:w="3260" w:type="dxa"/>
            <w:vAlign w:val="center"/>
          </w:tcPr>
          <w:p w14:paraId="77B60477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1CD63A99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2</w:t>
            </w:r>
          </w:p>
        </w:tc>
      </w:tr>
      <w:tr w:rsidR="00FC6000" w:rsidRPr="00180C56" w14:paraId="4974C827" w14:textId="77777777" w:rsidTr="009613D2">
        <w:trPr>
          <w:trHeight w:val="1063"/>
        </w:trPr>
        <w:tc>
          <w:tcPr>
            <w:tcW w:w="1242" w:type="dxa"/>
            <w:vAlign w:val="center"/>
          </w:tcPr>
          <w:p w14:paraId="58A9218B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  <w:tc>
          <w:tcPr>
            <w:tcW w:w="9498" w:type="dxa"/>
            <w:vAlign w:val="center"/>
          </w:tcPr>
          <w:p w14:paraId="6B78C482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Pelaksanaan Pengelolaan sarana dan Prasarana kantor kecamatan</w:t>
            </w:r>
          </w:p>
        </w:tc>
        <w:tc>
          <w:tcPr>
            <w:tcW w:w="3260" w:type="dxa"/>
            <w:vAlign w:val="center"/>
          </w:tcPr>
          <w:p w14:paraId="1317A877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0DA68CD0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2</w:t>
            </w:r>
          </w:p>
        </w:tc>
      </w:tr>
      <w:tr w:rsidR="00FC6000" w:rsidRPr="00180C56" w14:paraId="407C31E4" w14:textId="77777777" w:rsidTr="009613D2">
        <w:trPr>
          <w:trHeight w:val="806"/>
        </w:trPr>
        <w:tc>
          <w:tcPr>
            <w:tcW w:w="1242" w:type="dxa"/>
            <w:vAlign w:val="center"/>
          </w:tcPr>
          <w:p w14:paraId="202F49AD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5</w:t>
            </w:r>
          </w:p>
        </w:tc>
        <w:tc>
          <w:tcPr>
            <w:tcW w:w="9498" w:type="dxa"/>
            <w:vAlign w:val="center"/>
          </w:tcPr>
          <w:p w14:paraId="512A2C97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Peningkatan 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Komunikasi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/Kerjasama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 yang efektif  antar seksi </w:t>
            </w:r>
          </w:p>
        </w:tc>
        <w:tc>
          <w:tcPr>
            <w:tcW w:w="3260" w:type="dxa"/>
            <w:vAlign w:val="center"/>
          </w:tcPr>
          <w:p w14:paraId="59FD8647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6E15416F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3</w:t>
            </w:r>
          </w:p>
        </w:tc>
      </w:tr>
      <w:tr w:rsidR="00FC6000" w:rsidRPr="00180C56" w14:paraId="51B92F88" w14:textId="77777777" w:rsidTr="009613D2">
        <w:trPr>
          <w:trHeight w:val="718"/>
        </w:trPr>
        <w:tc>
          <w:tcPr>
            <w:tcW w:w="1242" w:type="dxa"/>
            <w:vAlign w:val="center"/>
          </w:tcPr>
          <w:p w14:paraId="7792C753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6</w:t>
            </w:r>
          </w:p>
        </w:tc>
        <w:tc>
          <w:tcPr>
            <w:tcW w:w="9498" w:type="dxa"/>
            <w:vAlign w:val="center"/>
          </w:tcPr>
          <w:p w14:paraId="54F5B0A4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Pelaksanaan Kegiatan dalam administrasi </w:t>
            </w:r>
          </w:p>
        </w:tc>
        <w:tc>
          <w:tcPr>
            <w:tcW w:w="3260" w:type="dxa"/>
            <w:vAlign w:val="center"/>
          </w:tcPr>
          <w:p w14:paraId="70865639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6CA6AFF5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</w:tr>
      <w:tr w:rsidR="00FC6000" w:rsidRPr="00180C56" w14:paraId="55D660BF" w14:textId="77777777" w:rsidTr="009613D2">
        <w:trPr>
          <w:trHeight w:val="859"/>
        </w:trPr>
        <w:tc>
          <w:tcPr>
            <w:tcW w:w="1242" w:type="dxa"/>
            <w:vAlign w:val="center"/>
          </w:tcPr>
          <w:p w14:paraId="4861530A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7</w:t>
            </w:r>
          </w:p>
        </w:tc>
        <w:tc>
          <w:tcPr>
            <w:tcW w:w="9498" w:type="dxa"/>
            <w:vAlign w:val="center"/>
          </w:tcPr>
          <w:p w14:paraId="58BB9048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P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e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menuhan 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sasaran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atau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tujuan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organisasi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yang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telah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menjadi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tanggung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J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awab</w:t>
            </w:r>
            <w:proofErr w:type="spellEnd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organisasi</w:t>
            </w:r>
            <w:proofErr w:type="spellEnd"/>
          </w:p>
        </w:tc>
        <w:tc>
          <w:tcPr>
            <w:tcW w:w="3260" w:type="dxa"/>
            <w:vAlign w:val="center"/>
          </w:tcPr>
          <w:p w14:paraId="2E9AF858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0A3607D0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</w:tr>
      <w:tr w:rsidR="00FC6000" w:rsidRPr="00180C56" w14:paraId="55FF0FDD" w14:textId="77777777" w:rsidTr="009613D2">
        <w:trPr>
          <w:trHeight w:val="805"/>
        </w:trPr>
        <w:tc>
          <w:tcPr>
            <w:tcW w:w="1242" w:type="dxa"/>
            <w:vAlign w:val="center"/>
          </w:tcPr>
          <w:p w14:paraId="1C4A6358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8</w:t>
            </w:r>
          </w:p>
        </w:tc>
        <w:tc>
          <w:tcPr>
            <w:tcW w:w="9498" w:type="dxa"/>
            <w:vAlign w:val="center"/>
          </w:tcPr>
          <w:p w14:paraId="6CD1E648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>Pelaksanaan Pengelolaan Anggaran Kecamatan</w:t>
            </w:r>
          </w:p>
        </w:tc>
        <w:tc>
          <w:tcPr>
            <w:tcW w:w="3260" w:type="dxa"/>
            <w:vAlign w:val="center"/>
          </w:tcPr>
          <w:p w14:paraId="4B7C44A7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7962951A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</w:tr>
      <w:tr w:rsidR="00FC6000" w:rsidRPr="00180C56" w14:paraId="448ED8EA" w14:textId="77777777" w:rsidTr="009613D2">
        <w:trPr>
          <w:trHeight w:val="768"/>
        </w:trPr>
        <w:tc>
          <w:tcPr>
            <w:tcW w:w="1242" w:type="dxa"/>
            <w:vAlign w:val="center"/>
          </w:tcPr>
          <w:p w14:paraId="35107038" w14:textId="77777777" w:rsidR="00FC6000" w:rsidRPr="00180C56" w:rsidRDefault="003827DE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9</w:t>
            </w:r>
          </w:p>
        </w:tc>
        <w:tc>
          <w:tcPr>
            <w:tcW w:w="9498" w:type="dxa"/>
            <w:vAlign w:val="center"/>
          </w:tcPr>
          <w:p w14:paraId="52ADF380" w14:textId="77777777" w:rsidR="00FC6000" w:rsidRPr="00180C56" w:rsidRDefault="00FC6000" w:rsidP="00FC6000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</w:pPr>
            <w:r w:rsidRPr="00180C5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d-ID"/>
              </w:rPr>
              <w:t xml:space="preserve">Pelaksanaan Pengelolaan Karyawan </w:t>
            </w:r>
          </w:p>
        </w:tc>
        <w:tc>
          <w:tcPr>
            <w:tcW w:w="3260" w:type="dxa"/>
            <w:vAlign w:val="center"/>
          </w:tcPr>
          <w:p w14:paraId="76636990" w14:textId="77777777" w:rsidR="00FC6000" w:rsidRPr="00180C56" w:rsidRDefault="00FC6000" w:rsidP="00FC6000">
            <w:pPr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Pendukung</w:t>
            </w:r>
          </w:p>
        </w:tc>
        <w:tc>
          <w:tcPr>
            <w:tcW w:w="2410" w:type="dxa"/>
            <w:vAlign w:val="center"/>
          </w:tcPr>
          <w:p w14:paraId="5ED5A103" w14:textId="77777777" w:rsidR="00FC6000" w:rsidRPr="00180C56" w:rsidRDefault="00FC6000" w:rsidP="00FC6000">
            <w:pPr>
              <w:jc w:val="center"/>
              <w:rPr>
                <w:sz w:val="32"/>
                <w:szCs w:val="32"/>
                <w:lang w:val="id-ID"/>
              </w:rPr>
            </w:pPr>
            <w:r>
              <w:rPr>
                <w:sz w:val="32"/>
                <w:szCs w:val="32"/>
                <w:lang w:val="id-ID"/>
              </w:rPr>
              <w:t>4</w:t>
            </w:r>
          </w:p>
        </w:tc>
      </w:tr>
    </w:tbl>
    <w:p w14:paraId="37246745" w14:textId="77777777" w:rsidR="002F21EB" w:rsidRPr="00180C56" w:rsidRDefault="002F21EB" w:rsidP="008B4E84">
      <w:pPr>
        <w:rPr>
          <w:sz w:val="32"/>
          <w:szCs w:val="32"/>
          <w:lang w:val="id-ID"/>
        </w:rPr>
      </w:pPr>
    </w:p>
    <w:p w14:paraId="0A9A88E1" w14:textId="77777777" w:rsidR="002F21EB" w:rsidRDefault="002F21EB" w:rsidP="008B4E84">
      <w:pPr>
        <w:rPr>
          <w:lang w:val="id-ID"/>
        </w:rPr>
      </w:pPr>
    </w:p>
    <w:p w14:paraId="6581C5CD" w14:textId="77777777" w:rsidR="002F21EB" w:rsidRDefault="002F21EB" w:rsidP="008B4E84">
      <w:pPr>
        <w:rPr>
          <w:lang w:val="id-ID"/>
        </w:rPr>
      </w:pPr>
    </w:p>
    <w:p w14:paraId="3E8E2DCD" w14:textId="77777777" w:rsidR="002F21EB" w:rsidRDefault="002F21EB" w:rsidP="008B4E84">
      <w:pPr>
        <w:rPr>
          <w:lang w:val="id-ID"/>
        </w:rPr>
      </w:pPr>
    </w:p>
    <w:p w14:paraId="6F7FF3A0" w14:textId="77777777" w:rsidR="002F21EB" w:rsidRDefault="002F21EB" w:rsidP="008B4E84">
      <w:pPr>
        <w:rPr>
          <w:lang w:val="id-ID"/>
        </w:rPr>
      </w:pPr>
    </w:p>
    <w:p w14:paraId="1AB23F62" w14:textId="77777777" w:rsidR="002F21EB" w:rsidRDefault="002F21EB" w:rsidP="008B4E84">
      <w:pPr>
        <w:rPr>
          <w:lang w:val="id-ID"/>
        </w:rPr>
      </w:pPr>
    </w:p>
    <w:p w14:paraId="433648A0" w14:textId="77777777" w:rsidR="002F21EB" w:rsidRDefault="002F21EB" w:rsidP="008B4E84">
      <w:pPr>
        <w:rPr>
          <w:lang w:val="id-ID"/>
        </w:rPr>
      </w:pPr>
    </w:p>
    <w:p w14:paraId="148CFA8B" w14:textId="77777777" w:rsidR="002F21EB" w:rsidRDefault="002F21EB" w:rsidP="008B4E84">
      <w:pPr>
        <w:rPr>
          <w:lang w:val="id-ID"/>
        </w:rPr>
      </w:pPr>
    </w:p>
    <w:p w14:paraId="7F7466DB" w14:textId="77777777" w:rsidR="002F21EB" w:rsidRDefault="002F21EB" w:rsidP="008B4E84">
      <w:pPr>
        <w:rPr>
          <w:lang w:val="id-ID"/>
        </w:rPr>
      </w:pPr>
    </w:p>
    <w:p w14:paraId="2F9AE0E3" w14:textId="77777777" w:rsidR="002F21EB" w:rsidRDefault="002F21EB" w:rsidP="008B4E84">
      <w:pPr>
        <w:rPr>
          <w:lang w:val="id-ID"/>
        </w:rPr>
      </w:pPr>
    </w:p>
    <w:p w14:paraId="63B22BB8" w14:textId="77777777" w:rsidR="002F21EB" w:rsidRDefault="002F21EB" w:rsidP="008B4E84">
      <w:pPr>
        <w:rPr>
          <w:lang w:val="id-ID"/>
        </w:rPr>
      </w:pPr>
    </w:p>
    <w:p w14:paraId="45442815" w14:textId="77777777" w:rsidR="002F21EB" w:rsidRDefault="002F21EB" w:rsidP="008B4E84">
      <w:pPr>
        <w:rPr>
          <w:lang w:val="id-ID"/>
        </w:rPr>
      </w:pPr>
    </w:p>
    <w:p w14:paraId="62C2793B" w14:textId="77777777" w:rsidR="002F21EB" w:rsidRDefault="002F21EB" w:rsidP="008B4E84">
      <w:pPr>
        <w:rPr>
          <w:lang w:val="id-ID"/>
        </w:rPr>
      </w:pPr>
    </w:p>
    <w:p w14:paraId="59B1B0D6" w14:textId="77777777" w:rsidR="002F21EB" w:rsidRDefault="002F21EB" w:rsidP="008B4E84">
      <w:pPr>
        <w:rPr>
          <w:lang w:val="id-ID"/>
        </w:rPr>
      </w:pPr>
    </w:p>
    <w:p w14:paraId="10D9EADF" w14:textId="77777777" w:rsidR="002F21EB" w:rsidRDefault="002F21EB" w:rsidP="008B4E84">
      <w:pPr>
        <w:rPr>
          <w:lang w:val="id-ID"/>
        </w:rPr>
      </w:pPr>
    </w:p>
    <w:p w14:paraId="13141A6C" w14:textId="17B6C4CD" w:rsidR="002F21EB" w:rsidRDefault="002F21EB" w:rsidP="008B4E84">
      <w:pPr>
        <w:rPr>
          <w:lang w:val="id-ID"/>
        </w:rPr>
      </w:pPr>
    </w:p>
    <w:p w14:paraId="05465790" w14:textId="4C25C093" w:rsidR="002F21EB" w:rsidRDefault="002F21EB" w:rsidP="008B4E84">
      <w:pPr>
        <w:rPr>
          <w:lang w:val="id-ID"/>
        </w:rPr>
      </w:pPr>
    </w:p>
    <w:p w14:paraId="7699D6DF" w14:textId="5F5998FF" w:rsidR="002F21EB" w:rsidRDefault="00534C2E" w:rsidP="008B4E84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 wp14:anchorId="51B03725" wp14:editId="2FF31215">
            <wp:simplePos x="0" y="0"/>
            <wp:positionH relativeFrom="column">
              <wp:posOffset>10384790</wp:posOffset>
            </wp:positionH>
            <wp:positionV relativeFrom="paragraph">
              <wp:posOffset>32006</wp:posOffset>
            </wp:positionV>
            <wp:extent cx="1701165" cy="125857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D5259F" w14:textId="7BEF546E" w:rsidR="002F21EB" w:rsidRDefault="002F21EB" w:rsidP="008B4E84">
      <w:pPr>
        <w:rPr>
          <w:lang w:val="id-ID"/>
        </w:rPr>
      </w:pPr>
    </w:p>
    <w:p w14:paraId="3A10FAF0" w14:textId="77777777" w:rsidR="002F21EB" w:rsidRDefault="002F21EB" w:rsidP="008B4E84">
      <w:pPr>
        <w:rPr>
          <w:lang w:val="id-ID"/>
        </w:rPr>
      </w:pPr>
    </w:p>
    <w:p w14:paraId="3877892D" w14:textId="77777777" w:rsidR="002F21EB" w:rsidRDefault="002F21EB" w:rsidP="008B4E84">
      <w:pPr>
        <w:rPr>
          <w:lang w:val="id-ID"/>
        </w:rPr>
      </w:pPr>
    </w:p>
    <w:p w14:paraId="5CD661D5" w14:textId="77777777" w:rsidR="002F21EB" w:rsidRDefault="002F21EB" w:rsidP="008B4E84">
      <w:pPr>
        <w:rPr>
          <w:lang w:val="id-ID"/>
        </w:rPr>
      </w:pPr>
    </w:p>
    <w:p w14:paraId="27740418" w14:textId="77777777" w:rsidR="002F21EB" w:rsidRDefault="002F21EB" w:rsidP="008B4E84">
      <w:pPr>
        <w:rPr>
          <w:lang w:val="id-ID"/>
        </w:rPr>
      </w:pPr>
    </w:p>
    <w:p w14:paraId="28CDCCC9" w14:textId="77777777" w:rsidR="002F21EB" w:rsidRDefault="002F21EB" w:rsidP="008B4E84">
      <w:pPr>
        <w:rPr>
          <w:lang w:val="id-ID"/>
        </w:rPr>
      </w:pPr>
    </w:p>
    <w:p w14:paraId="7A35FA1B" w14:textId="77777777" w:rsidR="002F21EB" w:rsidRDefault="002F21EB" w:rsidP="008B4E84">
      <w:pPr>
        <w:rPr>
          <w:lang w:val="id-ID"/>
        </w:rPr>
      </w:pPr>
    </w:p>
    <w:p w14:paraId="03C8DBC4" w14:textId="77777777" w:rsidR="002F21EB" w:rsidRDefault="002F21EB" w:rsidP="008B4E84">
      <w:pPr>
        <w:rPr>
          <w:lang w:val="id-ID"/>
        </w:rPr>
      </w:pPr>
    </w:p>
    <w:p w14:paraId="4BA3AEB7" w14:textId="1422F35F" w:rsidR="002F21EB" w:rsidRDefault="002F21EB" w:rsidP="008B4E84">
      <w:pPr>
        <w:rPr>
          <w:lang w:val="id-ID"/>
        </w:rPr>
      </w:pPr>
    </w:p>
    <w:p w14:paraId="61728B61" w14:textId="77777777" w:rsidR="002F21EB" w:rsidRDefault="002F21EB" w:rsidP="008B4E84">
      <w:pPr>
        <w:rPr>
          <w:lang w:val="id-ID"/>
        </w:rPr>
      </w:pPr>
    </w:p>
    <w:p w14:paraId="0259ED78" w14:textId="77777777" w:rsidR="002F21EB" w:rsidRDefault="002F21EB" w:rsidP="008B4E84">
      <w:pPr>
        <w:rPr>
          <w:lang w:val="id-ID"/>
        </w:rPr>
      </w:pPr>
    </w:p>
    <w:p w14:paraId="4EF7D748" w14:textId="77777777" w:rsidR="002F21EB" w:rsidRDefault="002F21EB" w:rsidP="008B4E84">
      <w:pPr>
        <w:rPr>
          <w:lang w:val="id-ID"/>
        </w:rPr>
      </w:pPr>
    </w:p>
    <w:p w14:paraId="150AB1F7" w14:textId="77777777" w:rsidR="002F21EB" w:rsidRDefault="002F21EB" w:rsidP="008B4E84">
      <w:pPr>
        <w:rPr>
          <w:lang w:val="id-ID"/>
        </w:rPr>
      </w:pPr>
    </w:p>
    <w:p w14:paraId="5659FBD0" w14:textId="77777777" w:rsidR="002F21EB" w:rsidRDefault="002F21EB" w:rsidP="008B4E84">
      <w:pPr>
        <w:rPr>
          <w:lang w:val="id-ID"/>
        </w:rPr>
      </w:pPr>
    </w:p>
    <w:p w14:paraId="551E4569" w14:textId="77777777" w:rsidR="002F21EB" w:rsidRDefault="002F21EB" w:rsidP="008B4E84">
      <w:pPr>
        <w:rPr>
          <w:lang w:val="id-ID"/>
        </w:rPr>
      </w:pPr>
    </w:p>
    <w:p w14:paraId="0559A7BD" w14:textId="77777777" w:rsidR="002F21EB" w:rsidRDefault="002F21EB" w:rsidP="008B4E84">
      <w:pPr>
        <w:rPr>
          <w:lang w:val="id-ID"/>
        </w:rPr>
      </w:pPr>
    </w:p>
    <w:p w14:paraId="5B84A1ED" w14:textId="77777777" w:rsidR="002F21EB" w:rsidRDefault="002F21EB" w:rsidP="008B4E84">
      <w:pPr>
        <w:rPr>
          <w:lang w:val="id-ID"/>
        </w:rPr>
      </w:pPr>
    </w:p>
    <w:p w14:paraId="0A44D7A5" w14:textId="77777777" w:rsidR="002F21EB" w:rsidRDefault="002F21EB" w:rsidP="008B4E84">
      <w:pPr>
        <w:rPr>
          <w:lang w:val="id-ID"/>
        </w:rPr>
      </w:pPr>
    </w:p>
    <w:p w14:paraId="0E11808E" w14:textId="77777777" w:rsidR="002F21EB" w:rsidRDefault="002F21EB" w:rsidP="008B4E84">
      <w:pPr>
        <w:rPr>
          <w:lang w:val="id-ID"/>
        </w:rPr>
      </w:pPr>
    </w:p>
    <w:p w14:paraId="507D701F" w14:textId="77777777" w:rsidR="002F21EB" w:rsidRPr="002F21EB" w:rsidRDefault="002F21EB" w:rsidP="008B4E84">
      <w:pPr>
        <w:rPr>
          <w:lang w:val="id-ID"/>
        </w:rPr>
      </w:pPr>
      <w:r w:rsidRPr="002F21EB">
        <w:rPr>
          <w:noProof/>
          <w:lang w:val="id-ID" w:eastAsia="id-ID"/>
        </w:rPr>
        <w:drawing>
          <wp:anchor distT="0" distB="0" distL="114300" distR="114300" simplePos="0" relativeHeight="251735040" behindDoc="0" locked="0" layoutInCell="1" allowOverlap="1" wp14:anchorId="6FB4E798" wp14:editId="0A25A96F">
            <wp:simplePos x="0" y="0"/>
            <wp:positionH relativeFrom="column">
              <wp:posOffset>10041561</wp:posOffset>
            </wp:positionH>
            <wp:positionV relativeFrom="paragraph">
              <wp:posOffset>4510536</wp:posOffset>
            </wp:positionV>
            <wp:extent cx="1699392" cy="1702676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92" cy="170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1EB" w:rsidRPr="002F21EB" w:rsidSect="00743FBA">
      <w:pgSz w:w="20160" w:h="12240" w:orient="landscape" w:code="5"/>
      <w:pgMar w:top="198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F412" w14:textId="77777777" w:rsidR="00E60DCA" w:rsidRDefault="00E60DCA" w:rsidP="00483CE1">
      <w:pPr>
        <w:spacing w:after="0" w:line="240" w:lineRule="auto"/>
      </w:pPr>
      <w:r>
        <w:separator/>
      </w:r>
    </w:p>
  </w:endnote>
  <w:endnote w:type="continuationSeparator" w:id="0">
    <w:p w14:paraId="7E4703FB" w14:textId="77777777" w:rsidR="00E60DCA" w:rsidRDefault="00E60DCA" w:rsidP="0048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C41" w14:textId="77777777" w:rsidR="00E60DCA" w:rsidRDefault="00E60DCA" w:rsidP="00483CE1">
      <w:pPr>
        <w:spacing w:after="0" w:line="240" w:lineRule="auto"/>
      </w:pPr>
      <w:r>
        <w:separator/>
      </w:r>
    </w:p>
  </w:footnote>
  <w:footnote w:type="continuationSeparator" w:id="0">
    <w:p w14:paraId="13AFD93E" w14:textId="77777777" w:rsidR="00E60DCA" w:rsidRDefault="00E60DCA" w:rsidP="0048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C1"/>
    <w:rsid w:val="00054318"/>
    <w:rsid w:val="000B3154"/>
    <w:rsid w:val="00120A30"/>
    <w:rsid w:val="00124BC2"/>
    <w:rsid w:val="0016557F"/>
    <w:rsid w:val="00180C56"/>
    <w:rsid w:val="002232D8"/>
    <w:rsid w:val="002C0966"/>
    <w:rsid w:val="002F21EB"/>
    <w:rsid w:val="003827DE"/>
    <w:rsid w:val="00401DD3"/>
    <w:rsid w:val="00483CE1"/>
    <w:rsid w:val="004D7A89"/>
    <w:rsid w:val="00534C2E"/>
    <w:rsid w:val="005A3936"/>
    <w:rsid w:val="006040D8"/>
    <w:rsid w:val="0068524E"/>
    <w:rsid w:val="006E5385"/>
    <w:rsid w:val="00711FC1"/>
    <w:rsid w:val="00743FBA"/>
    <w:rsid w:val="0078428C"/>
    <w:rsid w:val="007A0E4C"/>
    <w:rsid w:val="00831A76"/>
    <w:rsid w:val="008B4E84"/>
    <w:rsid w:val="0095208E"/>
    <w:rsid w:val="009613D2"/>
    <w:rsid w:val="009B6B7A"/>
    <w:rsid w:val="009F6AB2"/>
    <w:rsid w:val="00B14D0E"/>
    <w:rsid w:val="00B52F65"/>
    <w:rsid w:val="00B8697B"/>
    <w:rsid w:val="00D05530"/>
    <w:rsid w:val="00E02DC0"/>
    <w:rsid w:val="00E10EBC"/>
    <w:rsid w:val="00E34FE6"/>
    <w:rsid w:val="00E60DCA"/>
    <w:rsid w:val="00ED609C"/>
    <w:rsid w:val="00EF4C66"/>
    <w:rsid w:val="00F42909"/>
    <w:rsid w:val="00F9719B"/>
    <w:rsid w:val="00FC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B1717CE"/>
  <w15:docId w15:val="{477A9382-D9BC-4D7B-939B-41B227D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E1"/>
  </w:style>
  <w:style w:type="paragraph" w:styleId="Footer">
    <w:name w:val="footer"/>
    <w:basedOn w:val="Normal"/>
    <w:link w:val="FooterChar"/>
    <w:uiPriority w:val="99"/>
    <w:unhideWhenUsed/>
    <w:rsid w:val="0048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E1"/>
  </w:style>
  <w:style w:type="paragraph" w:styleId="NormalWeb">
    <w:name w:val="Normal (Web)"/>
    <w:basedOn w:val="Normal"/>
    <w:uiPriority w:val="99"/>
    <w:semiHidden/>
    <w:unhideWhenUsed/>
    <w:rsid w:val="006E5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0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ngpenang02@gma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OMBEN</dc:creator>
  <cp:keywords/>
  <dc:description/>
  <cp:lastModifiedBy>hp</cp:lastModifiedBy>
  <cp:revision>28</cp:revision>
  <cp:lastPrinted>2020-06-29T04:19:00Z</cp:lastPrinted>
  <dcterms:created xsi:type="dcterms:W3CDTF">2020-06-10T02:30:00Z</dcterms:created>
  <dcterms:modified xsi:type="dcterms:W3CDTF">2021-09-06T12:33:00Z</dcterms:modified>
</cp:coreProperties>
</file>